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9C8FF" w14:textId="75A6812C" w:rsidR="00C9345B" w:rsidRPr="00594CA5" w:rsidRDefault="00C9345B" w:rsidP="00594CA5">
      <w:pPr>
        <w:spacing w:line="240" w:lineRule="auto"/>
        <w:rPr>
          <w:sz w:val="4"/>
        </w:rPr>
      </w:pPr>
    </w:p>
    <w:p w14:paraId="5600E8C8" w14:textId="2EF01176" w:rsidR="00594CA5" w:rsidRPr="00594CA5" w:rsidRDefault="00594CA5" w:rsidP="00594CA5">
      <w:pPr>
        <w:pStyle w:val="2015Header"/>
        <w:suppressAutoHyphens/>
        <w:spacing w:line="240" w:lineRule="auto"/>
        <w:ind w:left="-720" w:right="180"/>
        <w:rPr>
          <w:rFonts w:ascii="Whitney" w:hAnsi="Whitney"/>
          <w:color w:val="4D4D4D"/>
          <w:sz w:val="20"/>
          <w:szCs w:val="20"/>
        </w:rPr>
      </w:pPr>
    </w:p>
    <w:p w14:paraId="72FB627E" w14:textId="018D420B" w:rsidR="00594CA5" w:rsidRDefault="005D5F97" w:rsidP="00594CA5">
      <w:pPr>
        <w:spacing w:line="240" w:lineRule="auto"/>
        <w:ind w:left="-450" w:right="-180"/>
        <w:jc w:val="both"/>
        <w:rPr>
          <w:rFonts w:ascii="Whitney" w:hAnsi="Whitney"/>
          <w:b/>
        </w:rPr>
      </w:pPr>
      <w:r w:rsidRPr="005D5F97">
        <w:rPr>
          <w:rFonts w:ascii="Whitney" w:hAnsi="Whitney"/>
          <w:b/>
        </w:rPr>
        <w:t>AAO-HNS Anti-Lobbying Policy:</w:t>
      </w:r>
    </w:p>
    <w:p w14:paraId="232B56EC" w14:textId="62F2CF70" w:rsidR="005D5F97" w:rsidRDefault="005D5F97" w:rsidP="005D5F97">
      <w:pPr>
        <w:spacing w:after="0" w:line="240" w:lineRule="auto"/>
        <w:ind w:left="-450" w:right="-180"/>
        <w:jc w:val="both"/>
        <w:rPr>
          <w:rFonts w:ascii="Whitney" w:hAnsi="Whitney"/>
          <w:sz w:val="20"/>
        </w:rPr>
      </w:pPr>
      <w:r w:rsidRPr="005D5F97">
        <w:rPr>
          <w:rFonts w:ascii="Whitney" w:hAnsi="Whitney"/>
          <w:sz w:val="20"/>
        </w:rPr>
        <w:t>Applicants and other interested parties must not engage in “lobbying” for or against new technology pathway</w:t>
      </w:r>
      <w:r>
        <w:rPr>
          <w:rFonts w:ascii="Whitney" w:hAnsi="Whitney"/>
          <w:sz w:val="20"/>
        </w:rPr>
        <w:t xml:space="preserve"> </w:t>
      </w:r>
      <w:r w:rsidRPr="005D5F97">
        <w:rPr>
          <w:rFonts w:ascii="Whitney" w:hAnsi="Whitney"/>
          <w:sz w:val="20"/>
        </w:rPr>
        <w:t>applications, or any requests for coding changes made therein. “Lobbying” means unsolicited communications of any</w:t>
      </w:r>
      <w:r>
        <w:rPr>
          <w:rFonts w:ascii="Whitney" w:hAnsi="Whitney"/>
          <w:sz w:val="20"/>
        </w:rPr>
        <w:t xml:space="preserve"> </w:t>
      </w:r>
      <w:r w:rsidRPr="005D5F97">
        <w:rPr>
          <w:rFonts w:ascii="Whitney" w:hAnsi="Whitney"/>
          <w:sz w:val="20"/>
        </w:rPr>
        <w:t>kind made at any time (including, except as permitted below, during meetings) for the purpose of attempting to</w:t>
      </w:r>
      <w:r>
        <w:rPr>
          <w:rFonts w:ascii="Whitney" w:hAnsi="Whitney"/>
          <w:sz w:val="20"/>
        </w:rPr>
        <w:t xml:space="preserve"> </w:t>
      </w:r>
      <w:r w:rsidRPr="005D5F97">
        <w:rPr>
          <w:rFonts w:ascii="Whitney" w:hAnsi="Whitney"/>
          <w:sz w:val="20"/>
        </w:rPr>
        <w:t xml:space="preserve">improperly influence members of the AAO-HNS Physician Payment Policy </w:t>
      </w:r>
      <w:r w:rsidR="00C65D32" w:rsidRPr="005D5F97">
        <w:rPr>
          <w:rFonts w:ascii="Whitney" w:hAnsi="Whitney"/>
          <w:sz w:val="20"/>
        </w:rPr>
        <w:t>(3P)</w:t>
      </w:r>
      <w:r w:rsidR="00C65D32">
        <w:rPr>
          <w:rFonts w:ascii="Whitney" w:hAnsi="Whitney"/>
          <w:sz w:val="20"/>
        </w:rPr>
        <w:t xml:space="preserve"> </w:t>
      </w:r>
      <w:r w:rsidRPr="005D5F97">
        <w:rPr>
          <w:rFonts w:ascii="Whitney" w:hAnsi="Whitney"/>
          <w:sz w:val="20"/>
        </w:rPr>
        <w:t>Workgroup, other AAO-HNS Committee</w:t>
      </w:r>
      <w:r>
        <w:rPr>
          <w:rFonts w:ascii="Whitney" w:hAnsi="Whitney"/>
          <w:sz w:val="20"/>
        </w:rPr>
        <w:t xml:space="preserve"> </w:t>
      </w:r>
      <w:r w:rsidRPr="005D5F97">
        <w:rPr>
          <w:rFonts w:ascii="Whitney" w:hAnsi="Whitney"/>
          <w:sz w:val="20"/>
        </w:rPr>
        <w:t>members, or Board of Directors. Any communication that can reasonably be interpreted as inducement, coercion,</w:t>
      </w:r>
      <w:r>
        <w:rPr>
          <w:rFonts w:ascii="Whitney" w:hAnsi="Whitney"/>
          <w:sz w:val="20"/>
        </w:rPr>
        <w:t xml:space="preserve"> </w:t>
      </w:r>
      <w:r w:rsidRPr="005D5F97">
        <w:rPr>
          <w:rFonts w:ascii="Whitney" w:hAnsi="Whitney"/>
          <w:sz w:val="20"/>
        </w:rPr>
        <w:t>intimidation or harassment is strictly prohibited. Violation of the prohibition on lobbying may result in sanctions, such</w:t>
      </w:r>
      <w:r>
        <w:rPr>
          <w:rFonts w:ascii="Whitney" w:hAnsi="Whitney"/>
          <w:sz w:val="20"/>
        </w:rPr>
        <w:t xml:space="preserve"> </w:t>
      </w:r>
      <w:r w:rsidRPr="005D5F97">
        <w:rPr>
          <w:rFonts w:ascii="Whitney" w:hAnsi="Whitney"/>
          <w:sz w:val="20"/>
        </w:rPr>
        <w:t>as the application being suspended or barred from further review for consideration of support by AAO-HNS.</w:t>
      </w:r>
      <w:r>
        <w:rPr>
          <w:rFonts w:ascii="Whitney" w:hAnsi="Whitney"/>
          <w:sz w:val="20"/>
        </w:rPr>
        <w:t xml:space="preserve"> </w:t>
      </w:r>
      <w:r w:rsidRPr="005D5F97">
        <w:rPr>
          <w:rFonts w:ascii="Whitney" w:hAnsi="Whitney"/>
          <w:sz w:val="20"/>
        </w:rPr>
        <w:t>Information that accompanies a new technology pathway application, presentations or commentary during an in person</w:t>
      </w:r>
      <w:r>
        <w:rPr>
          <w:rFonts w:ascii="Whitney" w:hAnsi="Whitney"/>
          <w:sz w:val="20"/>
        </w:rPr>
        <w:t xml:space="preserve"> </w:t>
      </w:r>
      <w:r w:rsidRPr="005D5F97">
        <w:rPr>
          <w:rFonts w:ascii="Whitney" w:hAnsi="Whitney"/>
          <w:sz w:val="20"/>
        </w:rPr>
        <w:t>or teleconference meeting with staff and 3P leaders, and responses to inquiries from AAO-HNS staff do not constitute</w:t>
      </w:r>
      <w:r>
        <w:rPr>
          <w:rFonts w:ascii="Whitney" w:hAnsi="Whitney"/>
          <w:sz w:val="20"/>
        </w:rPr>
        <w:t xml:space="preserve"> </w:t>
      </w:r>
      <w:r w:rsidRPr="005D5F97">
        <w:rPr>
          <w:rFonts w:ascii="Whitney" w:hAnsi="Whitney"/>
          <w:sz w:val="20"/>
        </w:rPr>
        <w:t>“lobbying”.</w:t>
      </w:r>
    </w:p>
    <w:p w14:paraId="1FAE1342" w14:textId="74258C29" w:rsidR="005D5F97" w:rsidRDefault="005D5F97" w:rsidP="005D5F97">
      <w:pPr>
        <w:spacing w:after="0" w:line="240" w:lineRule="auto"/>
        <w:ind w:left="-450" w:right="-180"/>
        <w:jc w:val="both"/>
        <w:rPr>
          <w:rFonts w:ascii="Whitney" w:hAnsi="Whitney"/>
          <w:sz w:val="20"/>
        </w:rPr>
      </w:pPr>
    </w:p>
    <w:p w14:paraId="2B672C00" w14:textId="18418B45"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Name of applying party and contact information.</w:t>
      </w:r>
    </w:p>
    <w:p w14:paraId="2588A56B" w14:textId="77777777" w:rsidR="00351373" w:rsidRPr="00351373" w:rsidRDefault="00351373" w:rsidP="00351373">
      <w:pPr>
        <w:spacing w:after="0" w:line="240" w:lineRule="auto"/>
        <w:ind w:left="-90" w:right="-180"/>
        <w:jc w:val="both"/>
        <w:rPr>
          <w:rFonts w:ascii="Whitney" w:hAnsi="Whitney"/>
          <w:sz w:val="20"/>
        </w:rPr>
      </w:pPr>
    </w:p>
    <w:p w14:paraId="6846C4E6" w14:textId="5947A047"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Are you an AAO-HNS individual member? If so, please list any AAO-HNS subspecialty committees that are in</w:t>
      </w:r>
      <w:r>
        <w:rPr>
          <w:rFonts w:ascii="Whitney" w:hAnsi="Whitney"/>
          <w:sz w:val="20"/>
        </w:rPr>
        <w:t xml:space="preserve"> </w:t>
      </w:r>
      <w:r w:rsidRPr="005D5F97">
        <w:rPr>
          <w:rFonts w:ascii="Whitney" w:hAnsi="Whitney"/>
          <w:sz w:val="20"/>
        </w:rPr>
        <w:t>support of the application.</w:t>
      </w:r>
    </w:p>
    <w:p w14:paraId="2BDCA234" w14:textId="77777777" w:rsidR="00351373" w:rsidRPr="00351373" w:rsidRDefault="00351373" w:rsidP="00351373">
      <w:pPr>
        <w:spacing w:after="0" w:line="240" w:lineRule="auto"/>
        <w:ind w:left="-90" w:right="-180"/>
        <w:jc w:val="both"/>
        <w:rPr>
          <w:rFonts w:ascii="Whitney" w:hAnsi="Whitney"/>
          <w:sz w:val="20"/>
        </w:rPr>
      </w:pPr>
    </w:p>
    <w:p w14:paraId="4FC173D6" w14:textId="4D5BB00D"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Are you an industry representative? If so, are you a partner with the AAO-HNS? (Please include type o</w:t>
      </w:r>
      <w:r>
        <w:rPr>
          <w:rFonts w:ascii="Whitney" w:hAnsi="Whitney"/>
          <w:sz w:val="20"/>
        </w:rPr>
        <w:t xml:space="preserve">f </w:t>
      </w:r>
      <w:r w:rsidRPr="005D5F97">
        <w:rPr>
          <w:rFonts w:ascii="Whitney" w:hAnsi="Whitney"/>
          <w:sz w:val="20"/>
        </w:rPr>
        <w:t>partnership.). Note: We request that industry partners submit this application prior to requesting formal</w:t>
      </w:r>
      <w:r>
        <w:rPr>
          <w:rFonts w:ascii="Whitney" w:hAnsi="Whitney"/>
          <w:sz w:val="20"/>
        </w:rPr>
        <w:t xml:space="preserve"> </w:t>
      </w:r>
      <w:r w:rsidRPr="005D5F97">
        <w:rPr>
          <w:rFonts w:ascii="Whitney" w:hAnsi="Whitney"/>
          <w:sz w:val="20"/>
        </w:rPr>
        <w:t>support of other subspecialty societies, as any affected subspecialty societies will be represented during</w:t>
      </w:r>
      <w:r>
        <w:rPr>
          <w:rFonts w:ascii="Whitney" w:hAnsi="Whitney"/>
          <w:sz w:val="20"/>
        </w:rPr>
        <w:t xml:space="preserve"> </w:t>
      </w:r>
      <w:r w:rsidRPr="005D5F97">
        <w:rPr>
          <w:rFonts w:ascii="Whitney" w:hAnsi="Whitney"/>
          <w:sz w:val="20"/>
        </w:rPr>
        <w:t>AAO-HNS review.</w:t>
      </w:r>
    </w:p>
    <w:p w14:paraId="6197BC63" w14:textId="77777777" w:rsidR="00351373" w:rsidRPr="00351373" w:rsidRDefault="00351373" w:rsidP="00351373">
      <w:pPr>
        <w:pStyle w:val="ListParagraph"/>
        <w:rPr>
          <w:rFonts w:ascii="Whitney" w:hAnsi="Whitney"/>
          <w:sz w:val="20"/>
        </w:rPr>
      </w:pPr>
    </w:p>
    <w:p w14:paraId="2B994954" w14:textId="7F5C3FAB" w:rsidR="00351373" w:rsidRPr="00351373" w:rsidRDefault="005D5F97" w:rsidP="00313E1D">
      <w:pPr>
        <w:pStyle w:val="ListParagraph"/>
        <w:numPr>
          <w:ilvl w:val="0"/>
          <w:numId w:val="9"/>
        </w:numPr>
        <w:spacing w:after="0" w:line="240" w:lineRule="auto"/>
        <w:ind w:right="-180"/>
        <w:jc w:val="both"/>
        <w:rPr>
          <w:rFonts w:ascii="Whitney" w:hAnsi="Whitney"/>
          <w:sz w:val="20"/>
        </w:rPr>
      </w:pPr>
      <w:r w:rsidRPr="00351373">
        <w:rPr>
          <w:rFonts w:ascii="Whitney" w:hAnsi="Whitney"/>
          <w:sz w:val="20"/>
        </w:rPr>
        <w:t>Names and affiliations of any consultant(s) you are currently working with on your new product/service.</w:t>
      </w:r>
    </w:p>
    <w:p w14:paraId="1CC0CD86" w14:textId="77777777" w:rsidR="00351373" w:rsidRPr="00351373" w:rsidRDefault="00351373" w:rsidP="00351373">
      <w:pPr>
        <w:spacing w:after="0" w:line="240" w:lineRule="auto"/>
        <w:ind w:left="-90" w:right="-180"/>
        <w:rPr>
          <w:rFonts w:ascii="Whitney" w:hAnsi="Whitney"/>
          <w:sz w:val="20"/>
        </w:rPr>
      </w:pPr>
    </w:p>
    <w:p w14:paraId="05DB051D" w14:textId="58ABCC4E" w:rsidR="00351373" w:rsidRPr="00351373" w:rsidRDefault="005D5F97" w:rsidP="00945A4E">
      <w:pPr>
        <w:pStyle w:val="ListParagraph"/>
        <w:numPr>
          <w:ilvl w:val="0"/>
          <w:numId w:val="9"/>
        </w:numPr>
        <w:spacing w:after="0" w:line="240" w:lineRule="auto"/>
        <w:ind w:right="-180"/>
        <w:jc w:val="both"/>
        <w:rPr>
          <w:rFonts w:ascii="Whitney" w:hAnsi="Whitney"/>
          <w:sz w:val="20"/>
        </w:rPr>
      </w:pPr>
      <w:r w:rsidRPr="00351373">
        <w:rPr>
          <w:rFonts w:ascii="Whitney" w:hAnsi="Whitney"/>
          <w:sz w:val="20"/>
        </w:rPr>
        <w:t>Names of AAO-HNS members with whom you are currently working on your new product/service (e.g., physicians involved in clinical trial, publication of literature, assistance with strategy, etc.).</w:t>
      </w:r>
    </w:p>
    <w:p w14:paraId="60E68075" w14:textId="77777777" w:rsidR="00351373" w:rsidRPr="00351373" w:rsidRDefault="00351373" w:rsidP="00351373">
      <w:pPr>
        <w:spacing w:after="0" w:line="240" w:lineRule="auto"/>
        <w:ind w:left="-90" w:right="-180"/>
        <w:jc w:val="both"/>
        <w:rPr>
          <w:rFonts w:ascii="Whitney" w:hAnsi="Whitney"/>
          <w:sz w:val="20"/>
        </w:rPr>
      </w:pPr>
    </w:p>
    <w:p w14:paraId="42AB9470" w14:textId="51C9BE60"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Are there members of other specialties which may also perform this procedure/service?</w:t>
      </w:r>
      <w:r>
        <w:rPr>
          <w:rFonts w:ascii="Whitney" w:hAnsi="Whitney"/>
          <w:sz w:val="20"/>
        </w:rPr>
        <w:t xml:space="preserve"> </w:t>
      </w:r>
      <w:r w:rsidRPr="005D5F97">
        <w:rPr>
          <w:rFonts w:ascii="Whitney" w:hAnsi="Whitney"/>
          <w:sz w:val="20"/>
        </w:rPr>
        <w:t>If so, please list.</w:t>
      </w:r>
    </w:p>
    <w:p w14:paraId="4399543F" w14:textId="77777777" w:rsidR="00351373" w:rsidRPr="00351373" w:rsidRDefault="00351373" w:rsidP="00351373">
      <w:pPr>
        <w:spacing w:after="0" w:line="240" w:lineRule="auto"/>
        <w:ind w:left="-90" w:right="-180"/>
        <w:jc w:val="both"/>
        <w:rPr>
          <w:rFonts w:ascii="Whitney" w:hAnsi="Whitney"/>
          <w:sz w:val="20"/>
        </w:rPr>
      </w:pPr>
    </w:p>
    <w:p w14:paraId="4B6A5A17" w14:textId="0AAE9CD5"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Name of service and brief description of procedure.</w:t>
      </w:r>
    </w:p>
    <w:p w14:paraId="4A1005BF" w14:textId="77777777" w:rsidR="00351373" w:rsidRPr="00351373" w:rsidRDefault="00351373" w:rsidP="00351373">
      <w:pPr>
        <w:ind w:left="-90"/>
        <w:rPr>
          <w:rFonts w:ascii="Whitney" w:hAnsi="Whitney"/>
          <w:sz w:val="20"/>
        </w:rPr>
      </w:pPr>
    </w:p>
    <w:p w14:paraId="5F7F0225" w14:textId="3B26FE76"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Please provide a proposed clinical vignette that describes the typical patient who would receive the</w:t>
      </w:r>
      <w:r>
        <w:rPr>
          <w:rFonts w:ascii="Whitney" w:hAnsi="Whitney"/>
          <w:sz w:val="20"/>
        </w:rPr>
        <w:t xml:space="preserve"> </w:t>
      </w:r>
      <w:r w:rsidRPr="005D5F97">
        <w:rPr>
          <w:rFonts w:ascii="Whitney" w:hAnsi="Whitney"/>
          <w:sz w:val="20"/>
        </w:rPr>
        <w:t>procedure(s)/service(s), including diagnosis and relevant conditions. Also, please include the time you</w:t>
      </w:r>
      <w:r>
        <w:rPr>
          <w:rFonts w:ascii="Whitney" w:hAnsi="Whitney"/>
          <w:sz w:val="20"/>
        </w:rPr>
        <w:t xml:space="preserve"> </w:t>
      </w:r>
      <w:r w:rsidRPr="005D5F97">
        <w:rPr>
          <w:rFonts w:ascii="Whitney" w:hAnsi="Whitney"/>
          <w:sz w:val="20"/>
        </w:rPr>
        <w:t>estimate the service to take (skin to skin time).</w:t>
      </w:r>
    </w:p>
    <w:p w14:paraId="61FCB707" w14:textId="77777777" w:rsidR="00351373" w:rsidRPr="00351373" w:rsidRDefault="00351373" w:rsidP="00351373">
      <w:pPr>
        <w:spacing w:after="0" w:line="240" w:lineRule="auto"/>
        <w:ind w:left="-90" w:right="-180"/>
        <w:jc w:val="both"/>
        <w:rPr>
          <w:rFonts w:ascii="Whitney" w:hAnsi="Whitney"/>
          <w:sz w:val="20"/>
        </w:rPr>
      </w:pPr>
    </w:p>
    <w:p w14:paraId="3EF84FC7" w14:textId="78EB02A6"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 xml:space="preserve">Is the service/procedure FDA approved for the specific use of applicable devices or drugs? If </w:t>
      </w:r>
      <w:proofErr w:type="gramStart"/>
      <w:r w:rsidRPr="005D5F97">
        <w:rPr>
          <w:rFonts w:ascii="Whitney" w:hAnsi="Whitney"/>
          <w:sz w:val="20"/>
        </w:rPr>
        <w:t>not</w:t>
      </w:r>
      <w:proofErr w:type="gramEnd"/>
      <w:r w:rsidRPr="005D5F97">
        <w:rPr>
          <w:rFonts w:ascii="Whitney" w:hAnsi="Whitney"/>
          <w:sz w:val="20"/>
        </w:rPr>
        <w:t xml:space="preserve"> currently FDA</w:t>
      </w:r>
      <w:r>
        <w:rPr>
          <w:rFonts w:ascii="Whitney" w:hAnsi="Whitney"/>
          <w:sz w:val="20"/>
        </w:rPr>
        <w:t xml:space="preserve"> </w:t>
      </w:r>
      <w:r w:rsidRPr="005D5F97">
        <w:rPr>
          <w:rFonts w:ascii="Whitney" w:hAnsi="Whitney"/>
          <w:sz w:val="20"/>
        </w:rPr>
        <w:t>approved, please include the expected date of approval.</w:t>
      </w:r>
    </w:p>
    <w:p w14:paraId="6AD18EBE" w14:textId="2C518D39" w:rsidR="00351373" w:rsidRDefault="00351373" w:rsidP="00351373">
      <w:pPr>
        <w:spacing w:after="0" w:line="240" w:lineRule="auto"/>
        <w:ind w:left="-90" w:right="-180"/>
        <w:jc w:val="both"/>
        <w:rPr>
          <w:rFonts w:ascii="Whitney" w:hAnsi="Whitney"/>
          <w:sz w:val="20"/>
        </w:rPr>
      </w:pPr>
    </w:p>
    <w:p w14:paraId="57196905" w14:textId="484EE873"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Reason for application/background information.</w:t>
      </w:r>
    </w:p>
    <w:p w14:paraId="0C77A783" w14:textId="77777777" w:rsidR="00351373" w:rsidRPr="00351373" w:rsidRDefault="00351373" w:rsidP="00351373">
      <w:pPr>
        <w:pStyle w:val="ListParagraph"/>
        <w:rPr>
          <w:rFonts w:ascii="Whitney" w:hAnsi="Whitney"/>
          <w:sz w:val="20"/>
        </w:rPr>
      </w:pPr>
    </w:p>
    <w:p w14:paraId="74A8F222" w14:textId="70FC358C"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Is this a request for a revision of an existing code, request for revaluation of an existing code, request for a</w:t>
      </w:r>
      <w:r>
        <w:rPr>
          <w:rFonts w:ascii="Whitney" w:hAnsi="Whitney"/>
          <w:sz w:val="20"/>
        </w:rPr>
        <w:t xml:space="preserve"> </w:t>
      </w:r>
      <w:r w:rsidRPr="005D5F97">
        <w:rPr>
          <w:rFonts w:ascii="Whitney" w:hAnsi="Whitney"/>
          <w:sz w:val="20"/>
        </w:rPr>
        <w:t>new code, or inquiry regarding proper coding for a new technology?</w:t>
      </w:r>
    </w:p>
    <w:p w14:paraId="73DBDA0F" w14:textId="77777777" w:rsidR="00351373" w:rsidRPr="00351373" w:rsidRDefault="00351373" w:rsidP="00351373">
      <w:pPr>
        <w:pStyle w:val="ListParagraph"/>
        <w:rPr>
          <w:rFonts w:ascii="Whitney" w:hAnsi="Whitney"/>
          <w:sz w:val="20"/>
        </w:rPr>
      </w:pPr>
    </w:p>
    <w:p w14:paraId="0180B42B" w14:textId="228EBDE6"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If the request is for a new CPT code, are you requesting a Category I or Category III code? If Category I, what</w:t>
      </w:r>
      <w:r>
        <w:rPr>
          <w:rFonts w:ascii="Whitney" w:hAnsi="Whitney"/>
          <w:sz w:val="20"/>
        </w:rPr>
        <w:t xml:space="preserve"> </w:t>
      </w:r>
      <w:r w:rsidRPr="005D5F97">
        <w:rPr>
          <w:rFonts w:ascii="Whitney" w:hAnsi="Whitney"/>
          <w:sz w:val="20"/>
        </w:rPr>
        <w:t>existing CPT codes may be impacted or performed in conjunction with this service?</w:t>
      </w:r>
    </w:p>
    <w:p w14:paraId="052AA62E" w14:textId="77777777" w:rsidR="00351373" w:rsidRPr="00351373" w:rsidRDefault="00351373" w:rsidP="00351373">
      <w:pPr>
        <w:pStyle w:val="ListParagraph"/>
        <w:rPr>
          <w:rFonts w:ascii="Whitney" w:hAnsi="Whitney"/>
          <w:sz w:val="20"/>
        </w:rPr>
      </w:pPr>
    </w:p>
    <w:p w14:paraId="45F606F5" w14:textId="5F44054A"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Is the service/procedure performed by many physicians/practitioners across the United States?</w:t>
      </w:r>
      <w:r>
        <w:rPr>
          <w:rFonts w:ascii="Whitney" w:hAnsi="Whitney"/>
          <w:sz w:val="20"/>
        </w:rPr>
        <w:t xml:space="preserve"> </w:t>
      </w:r>
      <w:r w:rsidRPr="005D5F97">
        <w:rPr>
          <w:rFonts w:ascii="Whitney" w:hAnsi="Whitney"/>
          <w:sz w:val="20"/>
        </w:rPr>
        <w:t>If not widely practiced, provide names of individuals/centers providing this service.</w:t>
      </w:r>
    </w:p>
    <w:p w14:paraId="4114D68D" w14:textId="77777777" w:rsidR="00351373" w:rsidRPr="00351373" w:rsidRDefault="00351373" w:rsidP="00351373">
      <w:pPr>
        <w:pStyle w:val="ListParagraph"/>
        <w:rPr>
          <w:rFonts w:ascii="Whitney" w:hAnsi="Whitney"/>
          <w:sz w:val="20"/>
        </w:rPr>
      </w:pPr>
    </w:p>
    <w:p w14:paraId="5FB49255" w14:textId="2A339756" w:rsidR="005D5F97" w:rsidRP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lastRenderedPageBreak/>
        <w:t>What is the typical site of service (</w:t>
      </w:r>
      <w:r w:rsidR="00351373" w:rsidRPr="005D5F97">
        <w:rPr>
          <w:rFonts w:ascii="Whitney" w:hAnsi="Whitney"/>
          <w:sz w:val="20"/>
        </w:rPr>
        <w:t>e.g.</w:t>
      </w:r>
      <w:r w:rsidRPr="005D5F97">
        <w:rPr>
          <w:rFonts w:ascii="Whitney" w:hAnsi="Whitney"/>
          <w:sz w:val="20"/>
        </w:rPr>
        <w:t>, hospital outpatient, office, etc.) and population (e.g., adults, children</w:t>
      </w:r>
      <w:r>
        <w:rPr>
          <w:rFonts w:ascii="Whitney" w:hAnsi="Whitney"/>
          <w:sz w:val="20"/>
        </w:rPr>
        <w:t xml:space="preserve"> </w:t>
      </w:r>
      <w:r w:rsidRPr="005D5F97">
        <w:rPr>
          <w:rFonts w:ascii="Whitney" w:hAnsi="Whitney"/>
          <w:sz w:val="20"/>
        </w:rPr>
        <w:t>under the age of 17 years, etc.) for each proposed NEW code(s)?</w:t>
      </w:r>
    </w:p>
    <w:p w14:paraId="6AD81B61" w14:textId="0EF061D3" w:rsidR="00351373" w:rsidRDefault="00351373" w:rsidP="00351373">
      <w:pPr>
        <w:spacing w:after="0" w:line="240" w:lineRule="auto"/>
        <w:ind w:left="-90" w:right="-180"/>
        <w:jc w:val="both"/>
        <w:rPr>
          <w:rFonts w:ascii="Whitney" w:hAnsi="Whitney"/>
          <w:sz w:val="20"/>
        </w:rPr>
      </w:pPr>
    </w:p>
    <w:p w14:paraId="36E59B1E" w14:textId="77777777" w:rsidR="00351373" w:rsidRPr="00351373" w:rsidRDefault="00351373" w:rsidP="00351373">
      <w:pPr>
        <w:spacing w:after="0" w:line="240" w:lineRule="auto"/>
        <w:ind w:left="-90" w:right="-180"/>
        <w:jc w:val="both"/>
        <w:rPr>
          <w:rFonts w:ascii="Whitney" w:hAnsi="Whitney"/>
          <w:sz w:val="20"/>
        </w:rPr>
      </w:pPr>
    </w:p>
    <w:p w14:paraId="3B675C94" w14:textId="217CA1F8" w:rsidR="005D5F97" w:rsidRDefault="005D5F97" w:rsidP="005D5F97">
      <w:pPr>
        <w:pStyle w:val="ListParagraph"/>
        <w:numPr>
          <w:ilvl w:val="0"/>
          <w:numId w:val="9"/>
        </w:numPr>
        <w:spacing w:after="0" w:line="240" w:lineRule="auto"/>
        <w:ind w:right="-180"/>
        <w:jc w:val="both"/>
        <w:rPr>
          <w:rFonts w:ascii="Whitney" w:hAnsi="Whitney"/>
          <w:sz w:val="20"/>
        </w:rPr>
      </w:pPr>
      <w:r w:rsidRPr="005D5F97">
        <w:rPr>
          <w:rFonts w:ascii="Whitney" w:hAnsi="Whitney"/>
          <w:sz w:val="20"/>
        </w:rPr>
        <w:t>Is the service/procedure currently being reported by one or more existing codes?</w:t>
      </w:r>
      <w:r>
        <w:rPr>
          <w:rFonts w:ascii="Whitney" w:hAnsi="Whitney"/>
          <w:sz w:val="20"/>
        </w:rPr>
        <w:t xml:space="preserve"> </w:t>
      </w:r>
      <w:r w:rsidRPr="005D5F97">
        <w:rPr>
          <w:rFonts w:ascii="Whitney" w:hAnsi="Whitney"/>
          <w:sz w:val="20"/>
        </w:rPr>
        <w:t>If so, which codes are being used?</w:t>
      </w:r>
    </w:p>
    <w:p w14:paraId="455E794A" w14:textId="77777777" w:rsidR="00351373" w:rsidRPr="00351373" w:rsidRDefault="00351373" w:rsidP="00351373">
      <w:pPr>
        <w:spacing w:after="0" w:line="240" w:lineRule="auto"/>
        <w:ind w:left="-90" w:right="-180"/>
        <w:jc w:val="both"/>
        <w:rPr>
          <w:rFonts w:ascii="Whitney" w:hAnsi="Whitney"/>
          <w:sz w:val="20"/>
        </w:rPr>
      </w:pPr>
    </w:p>
    <w:p w14:paraId="0BE9945E" w14:textId="7D43139C" w:rsidR="005D5F97" w:rsidRDefault="005D5F97" w:rsidP="00CB07E4">
      <w:pPr>
        <w:pStyle w:val="ListParagraph"/>
        <w:numPr>
          <w:ilvl w:val="0"/>
          <w:numId w:val="9"/>
        </w:numPr>
        <w:spacing w:after="0" w:line="240" w:lineRule="auto"/>
        <w:ind w:right="-180"/>
        <w:jc w:val="both"/>
        <w:rPr>
          <w:rFonts w:ascii="Whitney" w:hAnsi="Whitney"/>
          <w:sz w:val="20"/>
        </w:rPr>
      </w:pPr>
      <w:r w:rsidRPr="00351373">
        <w:rPr>
          <w:rFonts w:ascii="Whitney" w:hAnsi="Whitney"/>
          <w:sz w:val="20"/>
        </w:rPr>
        <w:t>Have you, or your organization, applied for a CPT code or HCPCS code previously? If so, what was the outcome of that request? Was the Academy apprised of the request and/or supportive to CMS or the CPT</w:t>
      </w:r>
      <w:r w:rsidR="00351373" w:rsidRPr="00351373">
        <w:rPr>
          <w:rFonts w:ascii="Whitney" w:hAnsi="Whitney"/>
          <w:sz w:val="20"/>
        </w:rPr>
        <w:t xml:space="preserve"> </w:t>
      </w:r>
      <w:r w:rsidRPr="00351373">
        <w:rPr>
          <w:rFonts w:ascii="Whitney" w:hAnsi="Whitney"/>
          <w:sz w:val="20"/>
        </w:rPr>
        <w:t>Editorial Panel in writing or otherwise?</w:t>
      </w:r>
    </w:p>
    <w:p w14:paraId="679B8209" w14:textId="77777777" w:rsidR="00351373" w:rsidRPr="00351373" w:rsidRDefault="00351373" w:rsidP="00351373">
      <w:pPr>
        <w:pStyle w:val="ListParagraph"/>
        <w:rPr>
          <w:rFonts w:ascii="Whitney" w:hAnsi="Whitney"/>
          <w:sz w:val="20"/>
        </w:rPr>
      </w:pPr>
    </w:p>
    <w:p w14:paraId="52118CBE" w14:textId="77777777" w:rsidR="00351373" w:rsidRPr="00351373" w:rsidRDefault="005D5F97" w:rsidP="00F648F8">
      <w:pPr>
        <w:pStyle w:val="ListParagraph"/>
        <w:numPr>
          <w:ilvl w:val="0"/>
          <w:numId w:val="9"/>
        </w:numPr>
        <w:spacing w:after="0" w:line="240" w:lineRule="auto"/>
        <w:ind w:right="-180"/>
        <w:jc w:val="both"/>
        <w:rPr>
          <w:rFonts w:ascii="Whitney" w:hAnsi="Whitney"/>
          <w:b/>
          <w:sz w:val="20"/>
        </w:rPr>
      </w:pPr>
      <w:r w:rsidRPr="00351373">
        <w:rPr>
          <w:rFonts w:ascii="Whitney" w:hAnsi="Whitney"/>
          <w:b/>
          <w:sz w:val="20"/>
        </w:rPr>
        <w:t>For Category III code requests, are the following AMA CPT Editorial Panel requirements met?</w:t>
      </w:r>
    </w:p>
    <w:p w14:paraId="2C79001F" w14:textId="71FA5962" w:rsidR="005D5F97" w:rsidRPr="00C65D32" w:rsidRDefault="005D5F97" w:rsidP="00C65D32">
      <w:pPr>
        <w:pStyle w:val="ListParagraph"/>
        <w:numPr>
          <w:ilvl w:val="0"/>
          <w:numId w:val="10"/>
        </w:numPr>
        <w:spacing w:after="0" w:line="240" w:lineRule="auto"/>
        <w:ind w:right="-180"/>
        <w:jc w:val="both"/>
        <w:rPr>
          <w:rFonts w:ascii="Whitney" w:hAnsi="Whitney"/>
          <w:b/>
          <w:sz w:val="20"/>
        </w:rPr>
      </w:pPr>
      <w:r w:rsidRPr="00351373">
        <w:rPr>
          <w:rFonts w:ascii="Whitney" w:hAnsi="Whitney"/>
          <w:sz w:val="20"/>
        </w:rPr>
        <w:t xml:space="preserve">The procedure or service is currently or recently performed in humans; </w:t>
      </w:r>
      <w:r w:rsidRPr="00351373">
        <w:rPr>
          <w:rFonts w:ascii="Whitney" w:hAnsi="Whitney"/>
          <w:b/>
          <w:sz w:val="20"/>
        </w:rPr>
        <w:t xml:space="preserve">AND </w:t>
      </w:r>
      <w:r w:rsidRPr="00351373">
        <w:rPr>
          <w:rFonts w:ascii="Whitney" w:hAnsi="Whitney"/>
          <w:b/>
          <w:sz w:val="20"/>
          <w:u w:val="single"/>
        </w:rPr>
        <w:t>at least one</w:t>
      </w:r>
      <w:r w:rsidRPr="00351373">
        <w:rPr>
          <w:rFonts w:ascii="Whitney" w:hAnsi="Whitney"/>
          <w:b/>
          <w:sz w:val="20"/>
        </w:rPr>
        <w:t xml:space="preserve"> of the following</w:t>
      </w:r>
      <w:r w:rsidR="00C65D32">
        <w:rPr>
          <w:rFonts w:ascii="Whitney" w:hAnsi="Whitney"/>
          <w:b/>
          <w:sz w:val="20"/>
        </w:rPr>
        <w:t xml:space="preserve"> </w:t>
      </w:r>
      <w:r w:rsidRPr="00C65D32">
        <w:rPr>
          <w:rFonts w:ascii="Whitney" w:hAnsi="Whitney"/>
          <w:b/>
          <w:sz w:val="20"/>
        </w:rPr>
        <w:t>additional criteria has been met:</w:t>
      </w:r>
    </w:p>
    <w:p w14:paraId="390660E8" w14:textId="4D4A9C1D" w:rsidR="005D5F97" w:rsidRPr="005D5F97" w:rsidRDefault="005D5F97" w:rsidP="00351373">
      <w:pPr>
        <w:pStyle w:val="ListParagraph"/>
        <w:numPr>
          <w:ilvl w:val="0"/>
          <w:numId w:val="10"/>
        </w:numPr>
        <w:spacing w:after="0" w:line="240" w:lineRule="auto"/>
        <w:ind w:right="-180"/>
        <w:jc w:val="both"/>
        <w:rPr>
          <w:rFonts w:ascii="Whitney" w:hAnsi="Whitney"/>
          <w:sz w:val="20"/>
        </w:rPr>
      </w:pPr>
      <w:r w:rsidRPr="005D5F97">
        <w:rPr>
          <w:rFonts w:ascii="Whitney" w:hAnsi="Whitney"/>
          <w:sz w:val="20"/>
        </w:rPr>
        <w:t>The application is supported by at least one CPT or HCPAC advisor representing practitioners who would use this</w:t>
      </w:r>
      <w:r w:rsidR="00351373">
        <w:rPr>
          <w:rFonts w:ascii="Whitney" w:hAnsi="Whitney"/>
          <w:sz w:val="20"/>
        </w:rPr>
        <w:t xml:space="preserve"> procedure or service; </w:t>
      </w:r>
      <w:r w:rsidR="00351373" w:rsidRPr="00351373">
        <w:rPr>
          <w:rFonts w:ascii="Whitney" w:hAnsi="Whitney"/>
          <w:b/>
          <w:sz w:val="20"/>
        </w:rPr>
        <w:t>OR</w:t>
      </w:r>
    </w:p>
    <w:p w14:paraId="4230A2FE" w14:textId="26BBC4C3" w:rsidR="005D5F97" w:rsidRPr="00351373" w:rsidRDefault="005D5F97" w:rsidP="00351373">
      <w:pPr>
        <w:pStyle w:val="ListParagraph"/>
        <w:numPr>
          <w:ilvl w:val="0"/>
          <w:numId w:val="10"/>
        </w:numPr>
        <w:spacing w:after="0" w:line="240" w:lineRule="auto"/>
        <w:ind w:right="-180"/>
        <w:jc w:val="both"/>
        <w:rPr>
          <w:rFonts w:ascii="Whitney" w:hAnsi="Whitney"/>
          <w:sz w:val="20"/>
        </w:rPr>
      </w:pPr>
      <w:r w:rsidRPr="005D5F97">
        <w:rPr>
          <w:rFonts w:ascii="Whitney" w:hAnsi="Whitney"/>
          <w:sz w:val="20"/>
        </w:rPr>
        <w:t>The actual or potential clinical efficacy of the specific procedure or service is supported by peer reviewed</w:t>
      </w:r>
      <w:r w:rsidR="00351373">
        <w:rPr>
          <w:rFonts w:ascii="Whitney" w:hAnsi="Whitney"/>
          <w:sz w:val="20"/>
        </w:rPr>
        <w:t xml:space="preserve"> </w:t>
      </w:r>
      <w:r w:rsidRPr="00351373">
        <w:rPr>
          <w:rFonts w:ascii="Whitney" w:hAnsi="Whitney"/>
          <w:sz w:val="20"/>
        </w:rPr>
        <w:t xml:space="preserve">literature which is available in English for examination by the Editorial Panel; </w:t>
      </w:r>
      <w:r w:rsidRPr="00351373">
        <w:rPr>
          <w:rFonts w:ascii="Whitney" w:hAnsi="Whitney"/>
          <w:b/>
          <w:sz w:val="20"/>
        </w:rPr>
        <w:t>OR</w:t>
      </w:r>
    </w:p>
    <w:p w14:paraId="4794FD29" w14:textId="677E3CF5" w:rsidR="005D5F97" w:rsidRDefault="005D5F97" w:rsidP="00351373">
      <w:pPr>
        <w:pStyle w:val="ListParagraph"/>
        <w:numPr>
          <w:ilvl w:val="0"/>
          <w:numId w:val="10"/>
        </w:numPr>
        <w:spacing w:after="0" w:line="240" w:lineRule="auto"/>
        <w:ind w:right="-180"/>
        <w:jc w:val="both"/>
        <w:rPr>
          <w:rFonts w:ascii="Whitney" w:hAnsi="Whitney"/>
          <w:sz w:val="20"/>
        </w:rPr>
      </w:pPr>
      <w:r w:rsidRPr="00351373">
        <w:rPr>
          <w:rFonts w:ascii="Whitney" w:hAnsi="Whitney"/>
          <w:sz w:val="20"/>
        </w:rPr>
        <w:t>There is a) at least one Institutional Review Board approved a protocol of a study of the procedure or service</w:t>
      </w:r>
      <w:r w:rsidR="00351373" w:rsidRPr="00351373">
        <w:rPr>
          <w:rFonts w:ascii="Whitney" w:hAnsi="Whitney"/>
          <w:sz w:val="20"/>
        </w:rPr>
        <w:t xml:space="preserve"> </w:t>
      </w:r>
      <w:r w:rsidRPr="00351373">
        <w:rPr>
          <w:rFonts w:ascii="Whitney" w:hAnsi="Whitney"/>
          <w:sz w:val="20"/>
        </w:rPr>
        <w:t>being performed, b) a description of a current and ongoing United States trial outlining the efficacy of the</w:t>
      </w:r>
      <w:r w:rsidR="00351373">
        <w:rPr>
          <w:rFonts w:ascii="Whitney" w:hAnsi="Whitney"/>
          <w:sz w:val="20"/>
        </w:rPr>
        <w:t xml:space="preserve"> p</w:t>
      </w:r>
      <w:r w:rsidRPr="00351373">
        <w:rPr>
          <w:rFonts w:ascii="Whitney" w:hAnsi="Whitney"/>
          <w:sz w:val="20"/>
        </w:rPr>
        <w:t>rocedure or service, or c) other evidence of evolving clinical utilization.</w:t>
      </w:r>
      <w:r w:rsidRPr="00351373">
        <w:rPr>
          <w:rFonts w:ascii="Whitney" w:hAnsi="Whitney"/>
          <w:sz w:val="20"/>
        </w:rPr>
        <w:cr/>
      </w:r>
    </w:p>
    <w:p w14:paraId="70F57737" w14:textId="03A783E3" w:rsidR="00351373" w:rsidRPr="00351373" w:rsidRDefault="00351373" w:rsidP="00351373">
      <w:pPr>
        <w:pStyle w:val="ListParagraph"/>
        <w:numPr>
          <w:ilvl w:val="0"/>
          <w:numId w:val="9"/>
        </w:numPr>
        <w:spacing w:after="0" w:line="240" w:lineRule="auto"/>
        <w:ind w:right="-180"/>
        <w:jc w:val="both"/>
        <w:rPr>
          <w:rFonts w:ascii="Whitney" w:hAnsi="Whitney"/>
          <w:b/>
          <w:sz w:val="20"/>
        </w:rPr>
      </w:pPr>
      <w:r w:rsidRPr="00351373">
        <w:rPr>
          <w:rFonts w:ascii="Whitney" w:hAnsi="Whitney"/>
          <w:b/>
          <w:sz w:val="20"/>
        </w:rPr>
        <w:t xml:space="preserve">For Category I code requests, are </w:t>
      </w:r>
      <w:proofErr w:type="gramStart"/>
      <w:r w:rsidRPr="00351373">
        <w:rPr>
          <w:rFonts w:ascii="Whitney" w:hAnsi="Whitney"/>
          <w:b/>
          <w:sz w:val="20"/>
        </w:rPr>
        <w:t>ALL of</w:t>
      </w:r>
      <w:proofErr w:type="gramEnd"/>
      <w:r w:rsidRPr="00351373">
        <w:rPr>
          <w:rFonts w:ascii="Whitney" w:hAnsi="Whitney"/>
          <w:b/>
          <w:sz w:val="20"/>
        </w:rPr>
        <w:t xml:space="preserve"> the following AMA CPT Editorial Panel requirements satisfied?</w:t>
      </w:r>
    </w:p>
    <w:p w14:paraId="1FDE48F3" w14:textId="3814ADC7" w:rsidR="00351373" w:rsidRPr="00351373" w:rsidRDefault="00351373" w:rsidP="00C65D32">
      <w:pPr>
        <w:pStyle w:val="ListParagraph"/>
        <w:numPr>
          <w:ilvl w:val="0"/>
          <w:numId w:val="12"/>
        </w:numPr>
        <w:spacing w:after="0" w:line="240" w:lineRule="auto"/>
        <w:ind w:left="990" w:right="-180"/>
        <w:jc w:val="both"/>
        <w:rPr>
          <w:rFonts w:ascii="Whitney" w:hAnsi="Whitney"/>
          <w:sz w:val="20"/>
        </w:rPr>
      </w:pPr>
      <w:r w:rsidRPr="00351373">
        <w:rPr>
          <w:rFonts w:ascii="Whitney" w:hAnsi="Whitney"/>
          <w:sz w:val="20"/>
        </w:rPr>
        <w:t>All devices and drugs necessary for performance of the procedure or service have received FDA clearance or</w:t>
      </w:r>
      <w:r>
        <w:rPr>
          <w:rFonts w:ascii="Whitney" w:hAnsi="Whitney"/>
          <w:sz w:val="20"/>
        </w:rPr>
        <w:t xml:space="preserve"> </w:t>
      </w:r>
      <w:r w:rsidRPr="00351373">
        <w:rPr>
          <w:rFonts w:ascii="Whitney" w:hAnsi="Whitney"/>
          <w:sz w:val="20"/>
        </w:rPr>
        <w:t>approval when such is required for performance of the procedure or service.</w:t>
      </w:r>
    </w:p>
    <w:p w14:paraId="1EB03247" w14:textId="039F0CFF" w:rsidR="00351373" w:rsidRPr="00351373" w:rsidRDefault="00351373" w:rsidP="00C65D32">
      <w:pPr>
        <w:pStyle w:val="ListParagraph"/>
        <w:numPr>
          <w:ilvl w:val="0"/>
          <w:numId w:val="12"/>
        </w:numPr>
        <w:spacing w:after="0" w:line="240" w:lineRule="auto"/>
        <w:ind w:left="990" w:right="-180"/>
        <w:jc w:val="both"/>
        <w:rPr>
          <w:rFonts w:ascii="Whitney" w:hAnsi="Whitney"/>
          <w:sz w:val="20"/>
        </w:rPr>
      </w:pPr>
      <w:r w:rsidRPr="00351373">
        <w:rPr>
          <w:rFonts w:ascii="Whitney" w:hAnsi="Whitney"/>
          <w:sz w:val="20"/>
        </w:rPr>
        <w:t>The procedure or service is performed by many physicians or other qualified health care professionals across the United States.</w:t>
      </w:r>
    </w:p>
    <w:p w14:paraId="41B8314D" w14:textId="4ECF24BE" w:rsidR="00351373" w:rsidRPr="00351373" w:rsidRDefault="00351373" w:rsidP="00C65D32">
      <w:pPr>
        <w:pStyle w:val="ListParagraph"/>
        <w:numPr>
          <w:ilvl w:val="0"/>
          <w:numId w:val="12"/>
        </w:numPr>
        <w:spacing w:after="0" w:line="240" w:lineRule="auto"/>
        <w:ind w:left="990" w:right="-180"/>
        <w:jc w:val="both"/>
        <w:rPr>
          <w:rFonts w:ascii="Whitney" w:hAnsi="Whitney"/>
          <w:sz w:val="20"/>
        </w:rPr>
      </w:pPr>
      <w:r w:rsidRPr="00351373">
        <w:rPr>
          <w:rFonts w:ascii="Whitney" w:hAnsi="Whitney"/>
          <w:sz w:val="20"/>
        </w:rPr>
        <w:t>The procedure or service is performed with frequency consistent with the intended clinical use (i.e., a service for a common condition should have high volume, whereas a service commonly performed for a rare condition may have low volume).</w:t>
      </w:r>
    </w:p>
    <w:p w14:paraId="52483635" w14:textId="46FB4DCB" w:rsidR="00351373" w:rsidRPr="00351373" w:rsidRDefault="00351373" w:rsidP="00C65D32">
      <w:pPr>
        <w:pStyle w:val="ListParagraph"/>
        <w:numPr>
          <w:ilvl w:val="0"/>
          <w:numId w:val="12"/>
        </w:numPr>
        <w:spacing w:after="0" w:line="240" w:lineRule="auto"/>
        <w:ind w:left="990" w:right="-180"/>
        <w:jc w:val="both"/>
        <w:rPr>
          <w:rFonts w:ascii="Whitney" w:hAnsi="Whitney"/>
          <w:sz w:val="20"/>
        </w:rPr>
      </w:pPr>
      <w:r w:rsidRPr="00351373">
        <w:rPr>
          <w:rFonts w:ascii="Whitney" w:hAnsi="Whitney"/>
          <w:sz w:val="20"/>
        </w:rPr>
        <w:t>The procedure or service is consistent with current medical practice.</w:t>
      </w:r>
    </w:p>
    <w:p w14:paraId="4C7B57A2" w14:textId="5BC14D1D" w:rsidR="00351373" w:rsidRDefault="00351373" w:rsidP="00C65D32">
      <w:pPr>
        <w:pStyle w:val="ListParagraph"/>
        <w:numPr>
          <w:ilvl w:val="0"/>
          <w:numId w:val="12"/>
        </w:numPr>
        <w:spacing w:after="0" w:line="240" w:lineRule="auto"/>
        <w:ind w:left="990" w:right="-180"/>
        <w:jc w:val="both"/>
        <w:rPr>
          <w:rFonts w:ascii="Whitney" w:hAnsi="Whitney"/>
          <w:sz w:val="20"/>
        </w:rPr>
      </w:pPr>
      <w:r w:rsidRPr="00351373">
        <w:rPr>
          <w:rFonts w:ascii="Whitney" w:hAnsi="Whitney"/>
          <w:sz w:val="20"/>
        </w:rPr>
        <w:t>The clinical efficacy of the procedure or service is documented in literature that meets the requirements set</w:t>
      </w:r>
      <w:r>
        <w:rPr>
          <w:rFonts w:ascii="Whitney" w:hAnsi="Whitney"/>
          <w:sz w:val="20"/>
        </w:rPr>
        <w:t xml:space="preserve"> </w:t>
      </w:r>
      <w:r w:rsidRPr="00351373">
        <w:rPr>
          <w:rFonts w:ascii="Whitney" w:hAnsi="Whitney"/>
          <w:sz w:val="20"/>
        </w:rPr>
        <w:t>forth in the CPT code change application.</w:t>
      </w:r>
    </w:p>
    <w:p w14:paraId="21B8326B" w14:textId="77777777" w:rsidR="00C65D32" w:rsidRPr="00C65D32" w:rsidRDefault="00C65D32" w:rsidP="00C65D32">
      <w:pPr>
        <w:spacing w:after="0" w:line="240" w:lineRule="auto"/>
        <w:ind w:right="-180"/>
        <w:jc w:val="both"/>
        <w:rPr>
          <w:rFonts w:ascii="Whitney" w:hAnsi="Whitney"/>
          <w:sz w:val="20"/>
        </w:rPr>
      </w:pPr>
    </w:p>
    <w:p w14:paraId="589FD948" w14:textId="12222212" w:rsidR="00351373" w:rsidRPr="00C65D32" w:rsidRDefault="00351373" w:rsidP="00351373">
      <w:pPr>
        <w:pStyle w:val="ListParagraph"/>
        <w:numPr>
          <w:ilvl w:val="0"/>
          <w:numId w:val="9"/>
        </w:numPr>
        <w:spacing w:after="0" w:line="240" w:lineRule="auto"/>
        <w:ind w:right="-180"/>
        <w:jc w:val="both"/>
        <w:rPr>
          <w:rFonts w:ascii="Whitney" w:hAnsi="Whitney"/>
          <w:b/>
          <w:sz w:val="20"/>
        </w:rPr>
      </w:pPr>
      <w:r w:rsidRPr="00C65D32">
        <w:rPr>
          <w:rFonts w:ascii="Whitney" w:hAnsi="Whitney"/>
          <w:b/>
          <w:sz w:val="20"/>
        </w:rPr>
        <w:t>The clinical efficacy of the procedure or service must be documented in literature that meets the requirements set forth in the CPT code change application (new or revised), which includes the following:</w:t>
      </w:r>
    </w:p>
    <w:p w14:paraId="5ABEACFA" w14:textId="760CB283" w:rsidR="00351373" w:rsidRPr="00351373" w:rsidRDefault="00351373" w:rsidP="00C65D32">
      <w:pPr>
        <w:pStyle w:val="ListParagraph"/>
        <w:numPr>
          <w:ilvl w:val="0"/>
          <w:numId w:val="13"/>
        </w:numPr>
        <w:spacing w:after="0" w:line="240" w:lineRule="auto"/>
        <w:ind w:left="990" w:right="-180"/>
        <w:jc w:val="both"/>
        <w:rPr>
          <w:rFonts w:ascii="Whitney" w:hAnsi="Whitney"/>
          <w:sz w:val="20"/>
        </w:rPr>
      </w:pPr>
      <w:r w:rsidRPr="00351373">
        <w:rPr>
          <w:rFonts w:ascii="Whitney" w:hAnsi="Whitney"/>
          <w:sz w:val="20"/>
        </w:rPr>
        <w:t>Is the clinical efficacy of the service/procedure well established and documented in U.S. peer-reviewed</w:t>
      </w:r>
      <w:r>
        <w:rPr>
          <w:rFonts w:ascii="Whitney" w:hAnsi="Whitney"/>
          <w:sz w:val="20"/>
        </w:rPr>
        <w:t xml:space="preserve"> </w:t>
      </w:r>
      <w:r w:rsidRPr="00351373">
        <w:rPr>
          <w:rFonts w:ascii="Whitney" w:hAnsi="Whitney"/>
          <w:sz w:val="20"/>
        </w:rPr>
        <w:t>literature? If so, please supply electronic copies of references and fill in reference grid below.</w:t>
      </w:r>
    </w:p>
    <w:p w14:paraId="4F1AA8C1" w14:textId="40405AEF" w:rsidR="00351373" w:rsidRPr="00C65D32" w:rsidRDefault="00351373" w:rsidP="00E61577">
      <w:pPr>
        <w:pStyle w:val="ListParagraph"/>
        <w:numPr>
          <w:ilvl w:val="0"/>
          <w:numId w:val="13"/>
        </w:numPr>
        <w:spacing w:after="0" w:line="240" w:lineRule="auto"/>
        <w:ind w:left="990" w:right="-180"/>
        <w:jc w:val="both"/>
        <w:rPr>
          <w:rFonts w:ascii="Whitney" w:hAnsi="Whitney"/>
          <w:sz w:val="20"/>
        </w:rPr>
      </w:pPr>
      <w:r w:rsidRPr="00C65D32">
        <w:rPr>
          <w:rFonts w:ascii="Whitney" w:hAnsi="Whitney"/>
          <w:sz w:val="20"/>
        </w:rPr>
        <w:t>Optimally, 5 references should be submitted, of which at least 3 report the procedure/service in US patient</w:t>
      </w:r>
      <w:r w:rsidR="00C65D32" w:rsidRPr="00C65D32">
        <w:rPr>
          <w:rFonts w:ascii="Whitney" w:hAnsi="Whitney"/>
          <w:sz w:val="20"/>
        </w:rPr>
        <w:t xml:space="preserve"> </w:t>
      </w:r>
      <w:r w:rsidR="00C65D32">
        <w:rPr>
          <w:rFonts w:ascii="Whitney" w:hAnsi="Whitney"/>
          <w:sz w:val="20"/>
        </w:rPr>
        <w:t>p</w:t>
      </w:r>
      <w:r w:rsidRPr="00C65D32">
        <w:rPr>
          <w:rFonts w:ascii="Whitney" w:hAnsi="Whitney"/>
          <w:sz w:val="20"/>
        </w:rPr>
        <w:t>opulations.</w:t>
      </w:r>
    </w:p>
    <w:p w14:paraId="4D612905" w14:textId="1C0BDE79" w:rsidR="00351373" w:rsidRPr="00C65D32" w:rsidRDefault="00351373" w:rsidP="00C65D32">
      <w:pPr>
        <w:pStyle w:val="ListParagraph"/>
        <w:numPr>
          <w:ilvl w:val="0"/>
          <w:numId w:val="13"/>
        </w:numPr>
        <w:spacing w:after="0" w:line="240" w:lineRule="auto"/>
        <w:ind w:left="990" w:right="-180"/>
        <w:jc w:val="both"/>
        <w:rPr>
          <w:rFonts w:ascii="Whitney" w:hAnsi="Whitney"/>
          <w:sz w:val="20"/>
        </w:rPr>
      </w:pPr>
      <w:r>
        <w:rPr>
          <w:rFonts w:ascii="Whitney" w:hAnsi="Whitney"/>
          <w:sz w:val="20"/>
        </w:rPr>
        <w:t>A</w:t>
      </w:r>
      <w:r w:rsidRPr="00351373">
        <w:rPr>
          <w:rFonts w:ascii="Whitney" w:hAnsi="Whitney"/>
          <w:sz w:val="20"/>
        </w:rPr>
        <w:t>t least 1 of the publications must meet or exceed the criteria for evidence level III (i.e.</w:t>
      </w:r>
      <w:r>
        <w:rPr>
          <w:rFonts w:ascii="Whitney" w:hAnsi="Whitney"/>
          <w:sz w:val="20"/>
        </w:rPr>
        <w:t>,</w:t>
      </w:r>
      <w:r w:rsidRPr="00351373">
        <w:rPr>
          <w:rFonts w:ascii="Whitney" w:hAnsi="Whitney"/>
          <w:sz w:val="20"/>
        </w:rPr>
        <w:t xml:space="preserve"> obtained from well</w:t>
      </w:r>
      <w:r>
        <w:rPr>
          <w:rFonts w:ascii="Whitney" w:hAnsi="Whitney"/>
          <w:sz w:val="20"/>
        </w:rPr>
        <w:t>-</w:t>
      </w:r>
      <w:r w:rsidRPr="00351373">
        <w:rPr>
          <w:rFonts w:ascii="Whitney" w:hAnsi="Whitney"/>
          <w:sz w:val="20"/>
        </w:rPr>
        <w:t>designed, non-experimental descriptive studies such as comparative studies, correlation studies,</w:t>
      </w:r>
      <w:r>
        <w:rPr>
          <w:rFonts w:ascii="Whitney" w:hAnsi="Whitney"/>
          <w:sz w:val="20"/>
        </w:rPr>
        <w:t xml:space="preserve"> </w:t>
      </w:r>
      <w:r w:rsidRPr="00351373">
        <w:rPr>
          <w:rFonts w:ascii="Whitney" w:hAnsi="Whitney"/>
          <w:sz w:val="20"/>
        </w:rPr>
        <w:t>and case</w:t>
      </w:r>
      <w:r w:rsidR="00C65D32">
        <w:rPr>
          <w:rFonts w:ascii="Whitney" w:hAnsi="Whitney"/>
          <w:sz w:val="20"/>
        </w:rPr>
        <w:t xml:space="preserve"> </w:t>
      </w:r>
      <w:r w:rsidRPr="00C65D32">
        <w:rPr>
          <w:rFonts w:ascii="Whitney" w:hAnsi="Whitney"/>
          <w:sz w:val="20"/>
        </w:rPr>
        <w:t>control studies).</w:t>
      </w:r>
    </w:p>
    <w:p w14:paraId="0982ABE0" w14:textId="75D3DC8F" w:rsidR="00351373" w:rsidRPr="00C65D32" w:rsidRDefault="00351373" w:rsidP="00C65D32">
      <w:pPr>
        <w:pStyle w:val="ListParagraph"/>
        <w:numPr>
          <w:ilvl w:val="0"/>
          <w:numId w:val="13"/>
        </w:numPr>
        <w:spacing w:after="0" w:line="240" w:lineRule="auto"/>
        <w:ind w:left="990" w:right="-180"/>
        <w:jc w:val="both"/>
        <w:rPr>
          <w:rFonts w:ascii="Whitney" w:hAnsi="Whitney"/>
          <w:sz w:val="20"/>
        </w:rPr>
      </w:pPr>
      <w:r w:rsidRPr="00351373">
        <w:rPr>
          <w:rFonts w:ascii="Whitney" w:hAnsi="Whitney"/>
          <w:sz w:val="20"/>
        </w:rPr>
        <w:t>At least 2 articles should report different patient populations or have different, non-overlapping authors.</w:t>
      </w:r>
      <w:r w:rsidR="00C65D32">
        <w:rPr>
          <w:rFonts w:ascii="Whitney" w:hAnsi="Whitney"/>
          <w:sz w:val="20"/>
        </w:rPr>
        <w:t xml:space="preserve"> </w:t>
      </w:r>
      <w:r w:rsidRPr="00C65D32">
        <w:rPr>
          <w:rFonts w:ascii="Whitney" w:hAnsi="Whitney"/>
          <w:sz w:val="20"/>
        </w:rPr>
        <w:t>Foreign references are acceptable if published in English and relevant or applicable to US populations.</w:t>
      </w:r>
    </w:p>
    <w:p w14:paraId="4281CCFA" w14:textId="7676143F" w:rsidR="00351373" w:rsidRDefault="00351373" w:rsidP="00C65D32">
      <w:pPr>
        <w:pStyle w:val="ListParagraph"/>
        <w:numPr>
          <w:ilvl w:val="0"/>
          <w:numId w:val="13"/>
        </w:numPr>
        <w:spacing w:after="0" w:line="240" w:lineRule="auto"/>
        <w:ind w:left="990" w:right="-180"/>
        <w:jc w:val="both"/>
        <w:rPr>
          <w:rFonts w:ascii="Whitney" w:hAnsi="Whitney"/>
          <w:sz w:val="20"/>
        </w:rPr>
      </w:pPr>
      <w:r w:rsidRPr="00351373">
        <w:rPr>
          <w:rFonts w:ascii="Whitney" w:hAnsi="Whitney"/>
          <w:sz w:val="20"/>
        </w:rPr>
        <w:t>Please assign level of evidence for each reference from the table below. Note that, for codes describing new</w:t>
      </w:r>
      <w:r w:rsidR="00C65D32">
        <w:rPr>
          <w:rFonts w:ascii="Whitney" w:hAnsi="Whitney"/>
          <w:sz w:val="20"/>
        </w:rPr>
        <w:t xml:space="preserve"> </w:t>
      </w:r>
      <w:r w:rsidRPr="00C65D32">
        <w:rPr>
          <w:rFonts w:ascii="Whitney" w:hAnsi="Whitney"/>
          <w:sz w:val="20"/>
        </w:rPr>
        <w:t xml:space="preserve">procedures, at least one publication should meet or exceed the criteria for </w:t>
      </w:r>
      <w:r w:rsidR="00C65D32">
        <w:rPr>
          <w:rFonts w:ascii="Whitney" w:hAnsi="Whitney"/>
          <w:sz w:val="20"/>
        </w:rPr>
        <w:t>L</w:t>
      </w:r>
      <w:r w:rsidRPr="00C65D32">
        <w:rPr>
          <w:rFonts w:ascii="Whitney" w:hAnsi="Whitney"/>
          <w:sz w:val="20"/>
        </w:rPr>
        <w:t>evel III.</w:t>
      </w:r>
    </w:p>
    <w:p w14:paraId="2AF3A4AE" w14:textId="5C8002AD" w:rsidR="00C65D32" w:rsidRDefault="00C65D32" w:rsidP="00C65D32">
      <w:pPr>
        <w:spacing w:after="0" w:line="240" w:lineRule="auto"/>
        <w:ind w:right="-180"/>
        <w:jc w:val="both"/>
        <w:rPr>
          <w:rFonts w:ascii="Whitney" w:hAnsi="Whitney"/>
          <w:sz w:val="20"/>
        </w:rPr>
      </w:pPr>
    </w:p>
    <w:p w14:paraId="35F38BA1" w14:textId="5B405EBA" w:rsidR="00C65D32" w:rsidRDefault="00C65D32" w:rsidP="00C65D32">
      <w:pPr>
        <w:spacing w:after="0" w:line="240" w:lineRule="auto"/>
        <w:ind w:right="-180"/>
        <w:jc w:val="both"/>
        <w:rPr>
          <w:rFonts w:ascii="Whitney" w:hAnsi="Whitney"/>
          <w:sz w:val="20"/>
        </w:rPr>
      </w:pPr>
    </w:p>
    <w:p w14:paraId="166F2FFD" w14:textId="6F8B6114" w:rsidR="00C65D32" w:rsidRDefault="00C65D32">
      <w:pPr>
        <w:rPr>
          <w:rFonts w:ascii="Whitney" w:hAnsi="Whitney"/>
          <w:sz w:val="20"/>
        </w:rPr>
      </w:pPr>
    </w:p>
    <w:p w14:paraId="42EE4198" w14:textId="49574806" w:rsidR="00C65D32" w:rsidRDefault="00C65D32" w:rsidP="00C65D32">
      <w:pPr>
        <w:spacing w:after="0" w:line="240" w:lineRule="auto"/>
        <w:ind w:right="-180"/>
        <w:jc w:val="both"/>
        <w:rPr>
          <w:rFonts w:ascii="Whitney" w:hAnsi="Whitney"/>
          <w:sz w:val="20"/>
        </w:rPr>
      </w:pPr>
    </w:p>
    <w:p w14:paraId="3472E5EC" w14:textId="36EB5D1C" w:rsidR="00C65D32" w:rsidRDefault="00C65D32" w:rsidP="00C65D32">
      <w:pPr>
        <w:spacing w:after="0" w:line="240" w:lineRule="auto"/>
        <w:ind w:right="-180"/>
        <w:jc w:val="both"/>
        <w:rPr>
          <w:rFonts w:ascii="Whitney" w:hAnsi="Whitney"/>
          <w:sz w:val="20"/>
        </w:rPr>
      </w:pPr>
    </w:p>
    <w:p w14:paraId="7E5FD4DC" w14:textId="64801844" w:rsidR="00C65D32" w:rsidRDefault="00C65D32" w:rsidP="00C65D32">
      <w:pPr>
        <w:spacing w:after="0" w:line="240" w:lineRule="auto"/>
        <w:ind w:right="-180"/>
        <w:jc w:val="center"/>
        <w:rPr>
          <w:rFonts w:ascii="Whitney" w:hAnsi="Whitney"/>
          <w:b/>
          <w:sz w:val="20"/>
        </w:rPr>
      </w:pPr>
      <w:r w:rsidRPr="00C65D32">
        <w:rPr>
          <w:rFonts w:ascii="Whitney" w:hAnsi="Whitney"/>
          <w:b/>
          <w:sz w:val="20"/>
        </w:rPr>
        <w:t xml:space="preserve">Level of Evidence Table </w:t>
      </w:r>
      <w:r>
        <w:rPr>
          <w:rFonts w:ascii="Whitney" w:hAnsi="Whitney"/>
          <w:b/>
          <w:sz w:val="20"/>
        </w:rPr>
        <w:t>–</w:t>
      </w:r>
      <w:r w:rsidRPr="00C65D32">
        <w:rPr>
          <w:rFonts w:ascii="Whitney" w:hAnsi="Whitney"/>
          <w:b/>
          <w:sz w:val="20"/>
        </w:rPr>
        <w:t xml:space="preserve"> LOE</w:t>
      </w:r>
    </w:p>
    <w:p w14:paraId="313C1511" w14:textId="212FCFE2" w:rsidR="00C65D32" w:rsidRDefault="00C65D32" w:rsidP="00C65D32">
      <w:pPr>
        <w:spacing w:after="0" w:line="240" w:lineRule="auto"/>
        <w:ind w:right="-180"/>
        <w:jc w:val="center"/>
        <w:rPr>
          <w:rFonts w:ascii="Whitney" w:hAnsi="Whitney"/>
          <w:b/>
          <w:sz w:val="20"/>
        </w:rPr>
      </w:pPr>
    </w:p>
    <w:tbl>
      <w:tblPr>
        <w:tblStyle w:val="TableGrid3"/>
        <w:tblW w:w="0" w:type="auto"/>
        <w:jc w:val="center"/>
        <w:tblBorders>
          <w:top w:val="thinThickLargeGap" w:sz="24" w:space="0" w:color="auto"/>
          <w:left w:val="thinThickLargeGap" w:sz="24" w:space="0" w:color="auto"/>
          <w:bottom w:val="thickThinLargeGap" w:sz="24" w:space="0" w:color="auto"/>
          <w:right w:val="thickThinLargeGap" w:sz="24"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0"/>
        <w:gridCol w:w="7295"/>
      </w:tblGrid>
      <w:tr w:rsidR="00C65D32" w:rsidRPr="00BC7F1F" w14:paraId="2A4DCEDC" w14:textId="77777777" w:rsidTr="00D01681">
        <w:trPr>
          <w:trHeight w:val="720"/>
          <w:jc w:val="center"/>
        </w:trPr>
        <w:tc>
          <w:tcPr>
            <w:tcW w:w="1440" w:type="dxa"/>
            <w:tcBorders>
              <w:top w:val="thinThickLargeGap" w:sz="24" w:space="0" w:color="auto"/>
              <w:bottom w:val="single" w:sz="4" w:space="0" w:color="auto"/>
              <w:right w:val="single" w:sz="4" w:space="0" w:color="FFFFFF" w:themeColor="background1"/>
            </w:tcBorders>
            <w:shd w:val="clear" w:color="auto" w:fill="DBDBDB"/>
            <w:vAlign w:val="center"/>
          </w:tcPr>
          <w:p w14:paraId="309F8B8D" w14:textId="77777777" w:rsidR="00C65D32" w:rsidRPr="00C65D32" w:rsidRDefault="00C65D32" w:rsidP="00D01681">
            <w:pPr>
              <w:tabs>
                <w:tab w:val="left" w:pos="1753"/>
              </w:tabs>
              <w:jc w:val="center"/>
              <w:rPr>
                <w:rFonts w:ascii="WhitneySans-MediumCondensed" w:hAnsi="WhitneySans-MediumCondensed"/>
                <w:b/>
                <w:sz w:val="20"/>
              </w:rPr>
            </w:pPr>
            <w:r w:rsidRPr="00C65D32">
              <w:rPr>
                <w:rFonts w:ascii="WhitneySans-MediumCondensed" w:hAnsi="WhitneySans-MediumCondensed"/>
                <w:b/>
                <w:sz w:val="20"/>
              </w:rPr>
              <w:t>Level</w:t>
            </w:r>
          </w:p>
        </w:tc>
        <w:tc>
          <w:tcPr>
            <w:tcW w:w="7295" w:type="dxa"/>
            <w:tcBorders>
              <w:top w:val="thinThickLargeGap" w:sz="24" w:space="0" w:color="auto"/>
              <w:left w:val="single" w:sz="4" w:space="0" w:color="FFFFFF" w:themeColor="background1"/>
              <w:bottom w:val="single" w:sz="4" w:space="0" w:color="auto"/>
            </w:tcBorders>
            <w:shd w:val="clear" w:color="auto" w:fill="DBDBDB"/>
            <w:tcMar>
              <w:left w:w="115" w:type="dxa"/>
            </w:tcMar>
            <w:vAlign w:val="center"/>
          </w:tcPr>
          <w:p w14:paraId="73B96468" w14:textId="77777777" w:rsidR="00C65D32" w:rsidRPr="00C65D32" w:rsidRDefault="00C65D32" w:rsidP="00D01681">
            <w:pPr>
              <w:rPr>
                <w:rFonts w:ascii="WhitneySans-MediumCondensed" w:hAnsi="WhitneySans-MediumCondensed"/>
                <w:b/>
                <w:sz w:val="20"/>
              </w:rPr>
            </w:pPr>
            <w:r w:rsidRPr="00C65D32">
              <w:rPr>
                <w:rFonts w:ascii="WhitneySans-MediumCondensed" w:hAnsi="WhitneySans-MediumCondensed"/>
                <w:b/>
                <w:sz w:val="20"/>
              </w:rPr>
              <w:t>Short Description (based on Oxford Centre 2009)</w:t>
            </w:r>
          </w:p>
        </w:tc>
      </w:tr>
      <w:tr w:rsidR="00C65D32" w:rsidRPr="00BC7F1F" w14:paraId="7790AE02" w14:textId="77777777" w:rsidTr="00D01681">
        <w:trPr>
          <w:trHeight w:val="605"/>
          <w:jc w:val="center"/>
        </w:trPr>
        <w:tc>
          <w:tcPr>
            <w:tcW w:w="1440" w:type="dxa"/>
            <w:tcBorders>
              <w:top w:val="single" w:sz="4" w:space="0" w:color="auto"/>
            </w:tcBorders>
            <w:vAlign w:val="center"/>
          </w:tcPr>
          <w:p w14:paraId="0605A91D" w14:textId="77777777" w:rsidR="00C65D32" w:rsidRPr="00C65D32" w:rsidRDefault="00C65D32" w:rsidP="00D01681">
            <w:pPr>
              <w:jc w:val="center"/>
              <w:rPr>
                <w:rFonts w:ascii="WhitneySans-MediumCondensed" w:hAnsi="WhitneySans-MediumCondensed"/>
                <w:sz w:val="20"/>
              </w:rPr>
            </w:pPr>
            <w:proofErr w:type="spellStart"/>
            <w:r w:rsidRPr="00C65D32">
              <w:rPr>
                <w:rFonts w:ascii="WhitneySans-MediumCondensed" w:hAnsi="WhitneySans-MediumCondensed"/>
                <w:sz w:val="20"/>
              </w:rPr>
              <w:t>Ia</w:t>
            </w:r>
            <w:proofErr w:type="spellEnd"/>
          </w:p>
        </w:tc>
        <w:tc>
          <w:tcPr>
            <w:tcW w:w="7295" w:type="dxa"/>
            <w:tcBorders>
              <w:top w:val="single" w:sz="4" w:space="0" w:color="auto"/>
            </w:tcBorders>
            <w:tcMar>
              <w:left w:w="115" w:type="dxa"/>
            </w:tcMar>
            <w:vAlign w:val="center"/>
          </w:tcPr>
          <w:p w14:paraId="22357330"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systematic review of randomized controlled trials</w:t>
            </w:r>
          </w:p>
        </w:tc>
      </w:tr>
      <w:tr w:rsidR="00C65D32" w:rsidRPr="00BC7F1F" w14:paraId="388BEC97" w14:textId="77777777" w:rsidTr="00D01681">
        <w:trPr>
          <w:trHeight w:val="605"/>
          <w:jc w:val="center"/>
        </w:trPr>
        <w:tc>
          <w:tcPr>
            <w:tcW w:w="1440" w:type="dxa"/>
            <w:tcBorders>
              <w:bottom w:val="nil"/>
            </w:tcBorders>
            <w:vAlign w:val="center"/>
          </w:tcPr>
          <w:p w14:paraId="04707E10" w14:textId="77777777" w:rsidR="00C65D32" w:rsidRPr="00C65D32" w:rsidRDefault="00C65D32" w:rsidP="00D01681">
            <w:pPr>
              <w:jc w:val="center"/>
              <w:rPr>
                <w:rFonts w:ascii="WhitneySans-MediumCondensed" w:hAnsi="WhitneySans-MediumCondensed"/>
                <w:sz w:val="20"/>
              </w:rPr>
            </w:pPr>
            <w:proofErr w:type="spellStart"/>
            <w:r w:rsidRPr="00C65D32">
              <w:rPr>
                <w:rFonts w:ascii="WhitneySans-MediumCondensed" w:hAnsi="WhitneySans-MediumCondensed"/>
                <w:sz w:val="20"/>
              </w:rPr>
              <w:t>Ib</w:t>
            </w:r>
            <w:proofErr w:type="spellEnd"/>
          </w:p>
        </w:tc>
        <w:tc>
          <w:tcPr>
            <w:tcW w:w="7295" w:type="dxa"/>
            <w:tcBorders>
              <w:bottom w:val="nil"/>
            </w:tcBorders>
            <w:tcMar>
              <w:left w:w="115" w:type="dxa"/>
            </w:tcMar>
            <w:vAlign w:val="center"/>
          </w:tcPr>
          <w:p w14:paraId="6AA0DEB0"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an individual randomized controlled trial</w:t>
            </w:r>
          </w:p>
        </w:tc>
      </w:tr>
      <w:tr w:rsidR="00C65D32" w:rsidRPr="00BC7F1F" w14:paraId="30BAA529" w14:textId="77777777" w:rsidTr="00D01681">
        <w:trPr>
          <w:trHeight w:val="605"/>
          <w:jc w:val="center"/>
        </w:trPr>
        <w:tc>
          <w:tcPr>
            <w:tcW w:w="1440" w:type="dxa"/>
            <w:tcBorders>
              <w:top w:val="nil"/>
              <w:bottom w:val="nil"/>
            </w:tcBorders>
            <w:shd w:val="clear" w:color="auto" w:fill="BFBFBF" w:themeFill="background1" w:themeFillShade="BF"/>
            <w:vAlign w:val="center"/>
          </w:tcPr>
          <w:p w14:paraId="6B0030D9" w14:textId="77777777" w:rsidR="00C65D32" w:rsidRPr="00C65D32" w:rsidRDefault="00C65D32" w:rsidP="00D01681">
            <w:pPr>
              <w:jc w:val="center"/>
              <w:rPr>
                <w:rFonts w:ascii="WhitneySans-MediumCondensed" w:hAnsi="WhitneySans-MediumCondensed"/>
                <w:sz w:val="20"/>
              </w:rPr>
            </w:pPr>
          </w:p>
        </w:tc>
        <w:tc>
          <w:tcPr>
            <w:tcW w:w="7295" w:type="dxa"/>
            <w:tcBorders>
              <w:top w:val="nil"/>
              <w:bottom w:val="nil"/>
            </w:tcBorders>
            <w:shd w:val="clear" w:color="auto" w:fill="BFBFBF" w:themeFill="background1" w:themeFillShade="BF"/>
            <w:tcMar>
              <w:left w:w="115" w:type="dxa"/>
            </w:tcMar>
            <w:vAlign w:val="center"/>
          </w:tcPr>
          <w:p w14:paraId="015EE66D"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b/>
                <w:i/>
                <w:sz w:val="20"/>
              </w:rPr>
              <w:t>Randomized Controlled Trial(s):</w:t>
            </w:r>
            <w:r w:rsidRPr="00C65D32">
              <w:rPr>
                <w:rFonts w:ascii="WhitneySans-MediumCondensed" w:hAnsi="WhitneySans-MediumCondensed"/>
                <w:i/>
                <w:sz w:val="20"/>
              </w:rPr>
              <w:t xml:space="preserve"> An epidemiological experiment in which subjects in a population are randomly allocated into groups, usually called study and control groups, to receive or not receive an experimental preventive or therapeutic procedure, maneuver, or intervention. The results are assessed by rigorous comparison of rates of disease, death, recovery, or other appropriate outcome in the study and control groups.</w:t>
            </w:r>
          </w:p>
        </w:tc>
      </w:tr>
      <w:tr w:rsidR="00C65D32" w:rsidRPr="00BC7F1F" w14:paraId="6646293D" w14:textId="77777777" w:rsidTr="00D01681">
        <w:trPr>
          <w:trHeight w:val="605"/>
          <w:jc w:val="center"/>
        </w:trPr>
        <w:tc>
          <w:tcPr>
            <w:tcW w:w="1440" w:type="dxa"/>
            <w:tcBorders>
              <w:top w:val="nil"/>
            </w:tcBorders>
            <w:vAlign w:val="center"/>
          </w:tcPr>
          <w:p w14:paraId="035EED44" w14:textId="77777777" w:rsidR="00C65D32" w:rsidRPr="00C65D32" w:rsidRDefault="00C65D32" w:rsidP="00D01681">
            <w:pPr>
              <w:jc w:val="center"/>
              <w:rPr>
                <w:rFonts w:ascii="WhitneySans-MediumCondensed" w:hAnsi="WhitneySans-MediumCondensed"/>
                <w:sz w:val="20"/>
              </w:rPr>
            </w:pPr>
            <w:proofErr w:type="spellStart"/>
            <w:r w:rsidRPr="00C65D32">
              <w:rPr>
                <w:rFonts w:ascii="WhitneySans-MediumCondensed" w:hAnsi="WhitneySans-MediumCondensed"/>
                <w:sz w:val="20"/>
              </w:rPr>
              <w:t>IIa</w:t>
            </w:r>
            <w:proofErr w:type="spellEnd"/>
          </w:p>
        </w:tc>
        <w:tc>
          <w:tcPr>
            <w:tcW w:w="7295" w:type="dxa"/>
            <w:tcBorders>
              <w:top w:val="nil"/>
            </w:tcBorders>
            <w:tcMar>
              <w:left w:w="115" w:type="dxa"/>
            </w:tcMar>
            <w:vAlign w:val="center"/>
          </w:tcPr>
          <w:p w14:paraId="6BC100BC"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systematic review of cohort studies</w:t>
            </w:r>
          </w:p>
        </w:tc>
      </w:tr>
      <w:tr w:rsidR="00C65D32" w:rsidRPr="00BC7F1F" w14:paraId="3D7BAE3A" w14:textId="77777777" w:rsidTr="00D01681">
        <w:trPr>
          <w:trHeight w:val="605"/>
          <w:jc w:val="center"/>
        </w:trPr>
        <w:tc>
          <w:tcPr>
            <w:tcW w:w="1440" w:type="dxa"/>
            <w:tcBorders>
              <w:bottom w:val="nil"/>
            </w:tcBorders>
            <w:vAlign w:val="center"/>
          </w:tcPr>
          <w:p w14:paraId="2CA8F1D6" w14:textId="77777777" w:rsidR="00C65D32" w:rsidRPr="00C65D32" w:rsidRDefault="00C65D32" w:rsidP="00D01681">
            <w:pPr>
              <w:jc w:val="center"/>
              <w:rPr>
                <w:rFonts w:ascii="WhitneySans-MediumCondensed" w:hAnsi="WhitneySans-MediumCondensed"/>
                <w:sz w:val="20"/>
              </w:rPr>
            </w:pPr>
            <w:r w:rsidRPr="00C65D32">
              <w:rPr>
                <w:rFonts w:ascii="WhitneySans-MediumCondensed" w:hAnsi="WhitneySans-MediumCondensed"/>
                <w:sz w:val="20"/>
              </w:rPr>
              <w:t>IIb</w:t>
            </w:r>
          </w:p>
        </w:tc>
        <w:tc>
          <w:tcPr>
            <w:tcW w:w="7295" w:type="dxa"/>
            <w:tcBorders>
              <w:bottom w:val="nil"/>
            </w:tcBorders>
            <w:tcMar>
              <w:left w:w="115" w:type="dxa"/>
            </w:tcMar>
            <w:vAlign w:val="center"/>
          </w:tcPr>
          <w:p w14:paraId="68526F10"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an individual cohort study</w:t>
            </w:r>
          </w:p>
        </w:tc>
      </w:tr>
      <w:tr w:rsidR="00C65D32" w:rsidRPr="00BC7F1F" w14:paraId="0581DB7C" w14:textId="77777777" w:rsidTr="00D01681">
        <w:trPr>
          <w:trHeight w:val="605"/>
          <w:jc w:val="center"/>
        </w:trPr>
        <w:tc>
          <w:tcPr>
            <w:tcW w:w="1440" w:type="dxa"/>
            <w:tcBorders>
              <w:top w:val="nil"/>
              <w:bottom w:val="nil"/>
            </w:tcBorders>
            <w:shd w:val="clear" w:color="auto" w:fill="BFBFBF" w:themeFill="background1" w:themeFillShade="BF"/>
            <w:vAlign w:val="center"/>
          </w:tcPr>
          <w:p w14:paraId="4CD7B2BF" w14:textId="77777777" w:rsidR="00C65D32" w:rsidRPr="00C65D32" w:rsidRDefault="00C65D32" w:rsidP="00D01681">
            <w:pPr>
              <w:jc w:val="center"/>
              <w:rPr>
                <w:rFonts w:ascii="WhitneySans-MediumCondensed" w:hAnsi="WhitneySans-MediumCondensed"/>
                <w:sz w:val="20"/>
              </w:rPr>
            </w:pPr>
          </w:p>
        </w:tc>
        <w:tc>
          <w:tcPr>
            <w:tcW w:w="7295" w:type="dxa"/>
            <w:tcBorders>
              <w:top w:val="nil"/>
              <w:bottom w:val="nil"/>
            </w:tcBorders>
            <w:shd w:val="clear" w:color="auto" w:fill="BFBFBF" w:themeFill="background1" w:themeFillShade="BF"/>
            <w:tcMar>
              <w:left w:w="115" w:type="dxa"/>
            </w:tcMar>
            <w:vAlign w:val="center"/>
          </w:tcPr>
          <w:p w14:paraId="09F134C3" w14:textId="77777777" w:rsidR="00C65D32" w:rsidRPr="00C65D32" w:rsidRDefault="00C65D32" w:rsidP="00D01681">
            <w:pPr>
              <w:rPr>
                <w:rFonts w:ascii="WhitneySans-MediumCondensed" w:hAnsi="WhitneySans-MediumCondensed"/>
                <w:i/>
                <w:sz w:val="20"/>
              </w:rPr>
            </w:pPr>
            <w:r w:rsidRPr="00C65D32">
              <w:rPr>
                <w:rFonts w:ascii="WhitneySans-MediumCondensed" w:hAnsi="WhitneySans-MediumCondensed"/>
                <w:b/>
                <w:i/>
                <w:sz w:val="20"/>
              </w:rPr>
              <w:t>Cohort study(</w:t>
            </w:r>
            <w:proofErr w:type="spellStart"/>
            <w:r w:rsidRPr="00C65D32">
              <w:rPr>
                <w:rFonts w:ascii="WhitneySans-MediumCondensed" w:hAnsi="WhitneySans-MediumCondensed"/>
                <w:b/>
                <w:i/>
                <w:sz w:val="20"/>
              </w:rPr>
              <w:t>ies</w:t>
            </w:r>
            <w:proofErr w:type="spellEnd"/>
            <w:r w:rsidRPr="00C65D32">
              <w:rPr>
                <w:rFonts w:ascii="WhitneySans-MediumCondensed" w:hAnsi="WhitneySans-MediumCondensed"/>
                <w:b/>
                <w:i/>
                <w:sz w:val="20"/>
              </w:rPr>
              <w:t>):</w:t>
            </w:r>
            <w:r w:rsidRPr="00C65D32">
              <w:rPr>
                <w:rFonts w:ascii="WhitneySans-MediumCondensed" w:hAnsi="WhitneySans-MediumCondensed"/>
                <w:i/>
                <w:sz w:val="20"/>
              </w:rPr>
              <w:t xml:space="preserve"> The analytic method of epidemiologic study in which subsets of a defined population can be identified who are, have been, or in the future may be exposed or not exposed, or exposed in different degrees, to a factor or factors hypothesized to influence the probability of occurrence of a given disease or </w:t>
            </w:r>
            <w:proofErr w:type="gramStart"/>
            <w:r w:rsidRPr="00C65D32">
              <w:rPr>
                <w:rFonts w:ascii="WhitneySans-MediumCondensed" w:hAnsi="WhitneySans-MediumCondensed"/>
                <w:i/>
                <w:sz w:val="20"/>
              </w:rPr>
              <w:t>other</w:t>
            </w:r>
            <w:proofErr w:type="gramEnd"/>
            <w:r w:rsidRPr="00C65D32">
              <w:rPr>
                <w:rFonts w:ascii="WhitneySans-MediumCondensed" w:hAnsi="WhitneySans-MediumCondensed"/>
                <w:i/>
                <w:sz w:val="20"/>
              </w:rPr>
              <w:t xml:space="preserve"> outcome. The main feature of cohort study is observation of large numbers over a long period (commonly years) with comparison of incidence rates in groups that differ in exposure levels.</w:t>
            </w:r>
          </w:p>
        </w:tc>
      </w:tr>
      <w:tr w:rsidR="00C65D32" w:rsidRPr="00BC7F1F" w14:paraId="46A34365" w14:textId="77777777" w:rsidTr="00D01681">
        <w:trPr>
          <w:trHeight w:val="605"/>
          <w:jc w:val="center"/>
        </w:trPr>
        <w:tc>
          <w:tcPr>
            <w:tcW w:w="1440" w:type="dxa"/>
            <w:tcBorders>
              <w:top w:val="nil"/>
            </w:tcBorders>
            <w:vAlign w:val="center"/>
          </w:tcPr>
          <w:p w14:paraId="61CDD1D4" w14:textId="77777777" w:rsidR="00C65D32" w:rsidRPr="00C65D32" w:rsidRDefault="00C65D32" w:rsidP="00D01681">
            <w:pPr>
              <w:jc w:val="center"/>
              <w:rPr>
                <w:rFonts w:ascii="WhitneySans-MediumCondensed" w:hAnsi="WhitneySans-MediumCondensed"/>
                <w:sz w:val="20"/>
              </w:rPr>
            </w:pPr>
            <w:r w:rsidRPr="00C65D32">
              <w:rPr>
                <w:rFonts w:ascii="WhitneySans-MediumCondensed" w:hAnsi="WhitneySans-MediumCondensed"/>
                <w:sz w:val="20"/>
              </w:rPr>
              <w:t>IIIa</w:t>
            </w:r>
          </w:p>
        </w:tc>
        <w:tc>
          <w:tcPr>
            <w:tcW w:w="7295" w:type="dxa"/>
            <w:tcBorders>
              <w:top w:val="nil"/>
            </w:tcBorders>
            <w:tcMar>
              <w:left w:w="115" w:type="dxa"/>
            </w:tcMar>
            <w:vAlign w:val="center"/>
          </w:tcPr>
          <w:p w14:paraId="2FF78B2E"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systematic review of case control studies</w:t>
            </w:r>
          </w:p>
        </w:tc>
      </w:tr>
      <w:tr w:rsidR="00C65D32" w:rsidRPr="00BC7F1F" w14:paraId="17EB072D" w14:textId="77777777" w:rsidTr="00D01681">
        <w:trPr>
          <w:trHeight w:val="605"/>
          <w:jc w:val="center"/>
        </w:trPr>
        <w:tc>
          <w:tcPr>
            <w:tcW w:w="1440" w:type="dxa"/>
            <w:tcBorders>
              <w:bottom w:val="nil"/>
            </w:tcBorders>
            <w:vAlign w:val="center"/>
          </w:tcPr>
          <w:p w14:paraId="005D51D0" w14:textId="77777777" w:rsidR="00C65D32" w:rsidRPr="00C65D32" w:rsidRDefault="00C65D32" w:rsidP="00D01681">
            <w:pPr>
              <w:jc w:val="center"/>
              <w:rPr>
                <w:rFonts w:ascii="WhitneySans-MediumCondensed" w:hAnsi="WhitneySans-MediumCondensed"/>
                <w:sz w:val="20"/>
              </w:rPr>
            </w:pPr>
            <w:proofErr w:type="spellStart"/>
            <w:r w:rsidRPr="00C65D32">
              <w:rPr>
                <w:rFonts w:ascii="WhitneySans-MediumCondensed" w:hAnsi="WhitneySans-MediumCondensed"/>
                <w:sz w:val="20"/>
              </w:rPr>
              <w:t>IIIb</w:t>
            </w:r>
            <w:proofErr w:type="spellEnd"/>
          </w:p>
        </w:tc>
        <w:tc>
          <w:tcPr>
            <w:tcW w:w="7295" w:type="dxa"/>
            <w:tcBorders>
              <w:bottom w:val="nil"/>
            </w:tcBorders>
            <w:tcMar>
              <w:left w:w="115" w:type="dxa"/>
            </w:tcMar>
            <w:vAlign w:val="center"/>
          </w:tcPr>
          <w:p w14:paraId="17183D0E"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a case control study</w:t>
            </w:r>
          </w:p>
        </w:tc>
      </w:tr>
      <w:tr w:rsidR="00C65D32" w:rsidRPr="00BC7F1F" w14:paraId="2397F79E" w14:textId="77777777" w:rsidTr="00D01681">
        <w:trPr>
          <w:trHeight w:val="605"/>
          <w:jc w:val="center"/>
        </w:trPr>
        <w:tc>
          <w:tcPr>
            <w:tcW w:w="1440" w:type="dxa"/>
            <w:tcBorders>
              <w:top w:val="nil"/>
              <w:bottom w:val="nil"/>
            </w:tcBorders>
            <w:shd w:val="clear" w:color="auto" w:fill="BFBFBF" w:themeFill="background1" w:themeFillShade="BF"/>
            <w:vAlign w:val="center"/>
          </w:tcPr>
          <w:p w14:paraId="2E7EF6F6" w14:textId="77777777" w:rsidR="00C65D32" w:rsidRPr="00C65D32" w:rsidRDefault="00C65D32" w:rsidP="00D01681">
            <w:pPr>
              <w:jc w:val="center"/>
              <w:rPr>
                <w:rFonts w:ascii="WhitneySans-MediumCondensed" w:hAnsi="WhitneySans-MediumCondensed"/>
                <w:sz w:val="20"/>
              </w:rPr>
            </w:pPr>
          </w:p>
        </w:tc>
        <w:tc>
          <w:tcPr>
            <w:tcW w:w="7295" w:type="dxa"/>
            <w:tcBorders>
              <w:top w:val="nil"/>
              <w:bottom w:val="nil"/>
            </w:tcBorders>
            <w:shd w:val="clear" w:color="auto" w:fill="BFBFBF" w:themeFill="background1" w:themeFillShade="BF"/>
            <w:tcMar>
              <w:left w:w="115" w:type="dxa"/>
            </w:tcMar>
            <w:vAlign w:val="center"/>
          </w:tcPr>
          <w:p w14:paraId="57D50E71" w14:textId="77777777" w:rsidR="00C65D32" w:rsidRPr="00C65D32" w:rsidRDefault="00C65D32" w:rsidP="00D01681">
            <w:pPr>
              <w:rPr>
                <w:rFonts w:ascii="WhitneySans-MediumCondensed" w:hAnsi="WhitneySans-MediumCondensed"/>
                <w:i/>
                <w:sz w:val="20"/>
              </w:rPr>
            </w:pPr>
            <w:r w:rsidRPr="00C65D32">
              <w:rPr>
                <w:rFonts w:ascii="WhitneySans-MediumCondensed" w:hAnsi="WhitneySans-MediumCondensed"/>
                <w:b/>
                <w:i/>
                <w:sz w:val="20"/>
              </w:rPr>
              <w:t>Case-control study(</w:t>
            </w:r>
            <w:proofErr w:type="spellStart"/>
            <w:r w:rsidRPr="00C65D32">
              <w:rPr>
                <w:rFonts w:ascii="WhitneySans-MediumCondensed" w:hAnsi="WhitneySans-MediumCondensed"/>
                <w:b/>
                <w:i/>
                <w:sz w:val="20"/>
              </w:rPr>
              <w:t>ies</w:t>
            </w:r>
            <w:proofErr w:type="spellEnd"/>
            <w:r w:rsidRPr="00C65D32">
              <w:rPr>
                <w:rFonts w:ascii="WhitneySans-MediumCondensed" w:hAnsi="WhitneySans-MediumCondensed"/>
                <w:b/>
                <w:i/>
                <w:sz w:val="20"/>
              </w:rPr>
              <w:t>):</w:t>
            </w:r>
            <w:r w:rsidRPr="00C65D32">
              <w:rPr>
                <w:rFonts w:ascii="WhitneySans-MediumCondensed" w:hAnsi="WhitneySans-MediumCondensed"/>
                <w:i/>
                <w:sz w:val="20"/>
              </w:rPr>
              <w:t xml:space="preserve"> The observational epidemiologic study of persons with the disease (or other outcome variable) of interest and a suitable control (comparison, reference) group of persons without the disease. The relationship of an attribute to the disease is examined by comparing the diseased and non-diseased </w:t>
            </w:r>
            <w:proofErr w:type="gramStart"/>
            <w:r w:rsidRPr="00C65D32">
              <w:rPr>
                <w:rFonts w:ascii="WhitneySans-MediumCondensed" w:hAnsi="WhitneySans-MediumCondensed"/>
                <w:i/>
                <w:sz w:val="20"/>
              </w:rPr>
              <w:t>with regard to</w:t>
            </w:r>
            <w:proofErr w:type="gramEnd"/>
            <w:r w:rsidRPr="00C65D32">
              <w:rPr>
                <w:rFonts w:ascii="WhitneySans-MediumCondensed" w:hAnsi="WhitneySans-MediumCondensed"/>
                <w:i/>
                <w:sz w:val="20"/>
              </w:rPr>
              <w:t xml:space="preserve"> how frequently the attribute is present or, if quantitative, the levels of the attribute, in each of the groups.</w:t>
            </w:r>
          </w:p>
        </w:tc>
      </w:tr>
      <w:tr w:rsidR="00C65D32" w:rsidRPr="00BC7F1F" w14:paraId="549218F7" w14:textId="77777777" w:rsidTr="00D01681">
        <w:trPr>
          <w:trHeight w:val="605"/>
          <w:jc w:val="center"/>
        </w:trPr>
        <w:tc>
          <w:tcPr>
            <w:tcW w:w="1440" w:type="dxa"/>
            <w:tcBorders>
              <w:top w:val="nil"/>
              <w:bottom w:val="nil"/>
            </w:tcBorders>
            <w:vAlign w:val="center"/>
          </w:tcPr>
          <w:p w14:paraId="180337D3" w14:textId="77777777" w:rsidR="00C65D32" w:rsidRPr="00C65D32" w:rsidRDefault="00C65D32" w:rsidP="00D01681">
            <w:pPr>
              <w:jc w:val="center"/>
              <w:rPr>
                <w:rFonts w:ascii="WhitneySans-MediumCondensed" w:hAnsi="WhitneySans-MediumCondensed"/>
                <w:sz w:val="20"/>
              </w:rPr>
            </w:pPr>
            <w:r w:rsidRPr="00C65D32">
              <w:rPr>
                <w:rFonts w:ascii="WhitneySans-MediumCondensed" w:hAnsi="WhitneySans-MediumCondensed"/>
                <w:sz w:val="20"/>
              </w:rPr>
              <w:t>IV</w:t>
            </w:r>
          </w:p>
        </w:tc>
        <w:tc>
          <w:tcPr>
            <w:tcW w:w="7295" w:type="dxa"/>
            <w:tcBorders>
              <w:top w:val="nil"/>
              <w:bottom w:val="nil"/>
            </w:tcBorders>
            <w:tcMar>
              <w:left w:w="115" w:type="dxa"/>
            </w:tcMar>
            <w:vAlign w:val="center"/>
          </w:tcPr>
          <w:p w14:paraId="4E8161CF"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Evidence obtained from case series</w:t>
            </w:r>
          </w:p>
        </w:tc>
      </w:tr>
      <w:tr w:rsidR="00C65D32" w:rsidRPr="00BC7F1F" w14:paraId="2FF4BF7C" w14:textId="77777777" w:rsidTr="00D01681">
        <w:trPr>
          <w:trHeight w:val="605"/>
          <w:jc w:val="center"/>
        </w:trPr>
        <w:tc>
          <w:tcPr>
            <w:tcW w:w="1440" w:type="dxa"/>
            <w:tcBorders>
              <w:top w:val="nil"/>
              <w:bottom w:val="nil"/>
            </w:tcBorders>
            <w:shd w:val="clear" w:color="auto" w:fill="BFBFBF" w:themeFill="background1" w:themeFillShade="BF"/>
            <w:vAlign w:val="center"/>
          </w:tcPr>
          <w:p w14:paraId="03D4A29C" w14:textId="77777777" w:rsidR="00C65D32" w:rsidRPr="00C65D32" w:rsidRDefault="00C65D32" w:rsidP="00D01681">
            <w:pPr>
              <w:jc w:val="center"/>
              <w:rPr>
                <w:rFonts w:ascii="WhitneySans-MediumCondensed" w:hAnsi="WhitneySans-MediumCondensed"/>
                <w:sz w:val="20"/>
              </w:rPr>
            </w:pPr>
          </w:p>
        </w:tc>
        <w:tc>
          <w:tcPr>
            <w:tcW w:w="7295" w:type="dxa"/>
            <w:tcBorders>
              <w:top w:val="nil"/>
              <w:bottom w:val="nil"/>
            </w:tcBorders>
            <w:shd w:val="clear" w:color="auto" w:fill="BFBFBF" w:themeFill="background1" w:themeFillShade="BF"/>
            <w:tcMar>
              <w:left w:w="115" w:type="dxa"/>
            </w:tcMar>
            <w:vAlign w:val="center"/>
          </w:tcPr>
          <w:p w14:paraId="0F6EFD36" w14:textId="77777777" w:rsidR="00C65D32" w:rsidRPr="00C65D32" w:rsidRDefault="00C65D32" w:rsidP="00D01681">
            <w:pPr>
              <w:rPr>
                <w:rFonts w:ascii="WhitneySans-MediumCondensed" w:hAnsi="WhitneySans-MediumCondensed"/>
                <w:i/>
                <w:sz w:val="20"/>
              </w:rPr>
            </w:pPr>
            <w:r w:rsidRPr="00C65D32">
              <w:rPr>
                <w:rFonts w:ascii="WhitneySans-MediumCondensed" w:hAnsi="WhitneySans-MediumCondensed"/>
                <w:b/>
                <w:bCs/>
                <w:i/>
                <w:sz w:val="20"/>
                <w:lang w:val="en"/>
              </w:rPr>
              <w:t>Case-series</w:t>
            </w:r>
            <w:r w:rsidRPr="00C65D32">
              <w:rPr>
                <w:rFonts w:ascii="WhitneySans-MediumCondensed" w:hAnsi="WhitneySans-MediumCondensed"/>
                <w:b/>
                <w:i/>
                <w:sz w:val="20"/>
                <w:lang w:val="en"/>
              </w:rPr>
              <w:t>:</w:t>
            </w:r>
            <w:r w:rsidRPr="00C65D32">
              <w:rPr>
                <w:rFonts w:ascii="WhitneySans-MediumCondensed" w:hAnsi="WhitneySans-MediumCondensed"/>
                <w:i/>
                <w:sz w:val="20"/>
                <w:lang w:val="en"/>
              </w:rPr>
              <w:t xml:space="preserve"> A group or series of case reports involving patients who were given similar treatment. Reports of case series usually contain detailed information about the individual patients. This includes demographic information (for example, age, gender, ethnic origin) and information on diagnosis, treatment, response to treatment, and follow-up after treatment.</w:t>
            </w:r>
          </w:p>
        </w:tc>
      </w:tr>
      <w:tr w:rsidR="00C65D32" w:rsidRPr="00BC7F1F" w14:paraId="77BF1EE3" w14:textId="77777777" w:rsidTr="00D01681">
        <w:trPr>
          <w:trHeight w:val="605"/>
          <w:jc w:val="center"/>
        </w:trPr>
        <w:tc>
          <w:tcPr>
            <w:tcW w:w="1440" w:type="dxa"/>
            <w:tcBorders>
              <w:top w:val="nil"/>
            </w:tcBorders>
            <w:vAlign w:val="center"/>
          </w:tcPr>
          <w:p w14:paraId="5B62BABB" w14:textId="77777777" w:rsidR="00C65D32" w:rsidRPr="00C65D32" w:rsidRDefault="00C65D32" w:rsidP="00D01681">
            <w:pPr>
              <w:jc w:val="center"/>
              <w:rPr>
                <w:rFonts w:ascii="WhitneySans-MediumCondensed" w:hAnsi="WhitneySans-MediumCondensed"/>
                <w:sz w:val="20"/>
              </w:rPr>
            </w:pPr>
            <w:r w:rsidRPr="00C65D32">
              <w:rPr>
                <w:rFonts w:ascii="WhitneySans-MediumCondensed" w:hAnsi="WhitneySans-MediumCondensed"/>
                <w:sz w:val="20"/>
              </w:rPr>
              <w:t>V</w:t>
            </w:r>
          </w:p>
        </w:tc>
        <w:tc>
          <w:tcPr>
            <w:tcW w:w="7295" w:type="dxa"/>
            <w:tcBorders>
              <w:top w:val="nil"/>
            </w:tcBorders>
            <w:vAlign w:val="center"/>
          </w:tcPr>
          <w:p w14:paraId="75A28B18" w14:textId="77777777" w:rsidR="00C65D32" w:rsidRPr="00C65D32" w:rsidRDefault="00C65D32" w:rsidP="00D01681">
            <w:pPr>
              <w:rPr>
                <w:rFonts w:ascii="WhitneySans-MediumCondensed" w:hAnsi="WhitneySans-MediumCondensed"/>
                <w:sz w:val="20"/>
              </w:rPr>
            </w:pPr>
            <w:r w:rsidRPr="00C65D32">
              <w:rPr>
                <w:rFonts w:ascii="WhitneySans-MediumCondensed" w:hAnsi="WhitneySans-MediumCondensed"/>
                <w:sz w:val="20"/>
              </w:rPr>
              <w:t xml:space="preserve">  Evidence obtained from expert opinion without explicit critical appraisal</w:t>
            </w:r>
          </w:p>
        </w:tc>
      </w:tr>
    </w:tbl>
    <w:p w14:paraId="1F229AF8" w14:textId="269625A6" w:rsidR="00C65D32" w:rsidRDefault="00C65D32">
      <w:pPr>
        <w:rPr>
          <w:rFonts w:ascii="Whitney" w:hAnsi="Whitney"/>
          <w:b/>
          <w:sz w:val="20"/>
        </w:rPr>
      </w:pPr>
    </w:p>
    <w:p w14:paraId="46ABA88E" w14:textId="426E36EA" w:rsidR="00C65D32" w:rsidRDefault="00C65D32" w:rsidP="00C65D32">
      <w:pPr>
        <w:spacing w:after="0" w:line="240" w:lineRule="auto"/>
        <w:ind w:right="-180"/>
        <w:jc w:val="center"/>
        <w:rPr>
          <w:rFonts w:ascii="Whitney" w:hAnsi="Whitney"/>
          <w:b/>
          <w:sz w:val="20"/>
        </w:rPr>
      </w:pPr>
    </w:p>
    <w:p w14:paraId="193D74FE" w14:textId="74266A1A" w:rsidR="00C65D32" w:rsidRDefault="00C65D32" w:rsidP="00C65D32">
      <w:pPr>
        <w:spacing w:after="0" w:line="240" w:lineRule="auto"/>
        <w:ind w:right="-180"/>
        <w:jc w:val="center"/>
        <w:rPr>
          <w:rFonts w:ascii="Whitney" w:hAnsi="Whitney"/>
          <w:b/>
          <w:sz w:val="20"/>
        </w:rPr>
      </w:pPr>
    </w:p>
    <w:p w14:paraId="1675BFD8" w14:textId="77777777" w:rsidR="00C65D32" w:rsidRPr="00C65D32" w:rsidRDefault="00C65D32" w:rsidP="00C65D32">
      <w:pPr>
        <w:spacing w:after="0"/>
        <w:ind w:left="720" w:firstLine="720"/>
        <w:jc w:val="center"/>
        <w:rPr>
          <w:rFonts w:ascii="Whitney" w:hAnsi="Whitney"/>
          <w:b/>
        </w:rPr>
      </w:pPr>
      <w:bookmarkStart w:id="0" w:name="PDAGridRvsns"/>
      <w:r w:rsidRPr="00C65D32">
        <w:rPr>
          <w:rFonts w:ascii="Whitney" w:hAnsi="Whitney"/>
          <w:b/>
        </w:rPr>
        <w:t>Publication Details and Attributes (PDA) Grid</w:t>
      </w:r>
    </w:p>
    <w:p w14:paraId="42ED9DD9" w14:textId="77777777" w:rsidR="00C65D32" w:rsidRDefault="00C65D32" w:rsidP="00C65D32">
      <w:pPr>
        <w:spacing w:after="0"/>
        <w:ind w:left="720" w:firstLine="720"/>
        <w:jc w:val="center"/>
        <w:rPr>
          <w:rFonts w:ascii="Whitney" w:hAnsi="Whitney"/>
          <w:b/>
        </w:rPr>
      </w:pPr>
      <w:r w:rsidRPr="00C65D32">
        <w:rPr>
          <w:rFonts w:ascii="Whitney" w:hAnsi="Whitney"/>
          <w:b/>
        </w:rPr>
        <w:t>Use the following grid for each distinct service requested</w:t>
      </w:r>
      <w:bookmarkEnd w:id="0"/>
    </w:p>
    <w:p w14:paraId="400A3CDE" w14:textId="7E880325" w:rsidR="00C65D32" w:rsidRPr="00C65D32" w:rsidRDefault="00C65D32" w:rsidP="00C65D32">
      <w:pPr>
        <w:spacing w:after="0"/>
        <w:ind w:left="720" w:firstLine="720"/>
        <w:jc w:val="center"/>
        <w:rPr>
          <w:rFonts w:ascii="Whitney" w:hAnsi="Whitney"/>
          <w:b/>
        </w:rPr>
      </w:pPr>
      <w:r w:rsidRPr="00C65D32">
        <w:rPr>
          <w:rFonts w:ascii="Whitney" w:hAnsi="Whitney"/>
          <w:b/>
        </w:rPr>
        <w:t>Applicable Proposed or Existing Code(s) # ___</w:t>
      </w:r>
    </w:p>
    <w:p w14:paraId="63CDE910" w14:textId="77777777" w:rsidR="00C65D32" w:rsidRPr="00C65D32" w:rsidRDefault="00C65D32" w:rsidP="00C65D32">
      <w:pPr>
        <w:rPr>
          <w:rFonts w:ascii="Whitney" w:hAnsi="Whitney"/>
          <w:b/>
          <w:sz w:val="6"/>
        </w:rPr>
      </w:pPr>
    </w:p>
    <w:tbl>
      <w:tblPr>
        <w:tblStyle w:val="TableGrid"/>
        <w:tblW w:w="10665" w:type="dxa"/>
        <w:tblInd w:w="-66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86" w:type="dxa"/>
          <w:right w:w="115" w:type="dxa"/>
        </w:tblCellMar>
        <w:tblLook w:val="04A0" w:firstRow="1" w:lastRow="0" w:firstColumn="1" w:lastColumn="0" w:noHBand="0" w:noVBand="1"/>
      </w:tblPr>
      <w:tblGrid>
        <w:gridCol w:w="1890"/>
        <w:gridCol w:w="867"/>
        <w:gridCol w:w="888"/>
        <w:gridCol w:w="992"/>
        <w:gridCol w:w="1348"/>
        <w:gridCol w:w="825"/>
        <w:gridCol w:w="1605"/>
        <w:gridCol w:w="1260"/>
        <w:gridCol w:w="990"/>
      </w:tblGrid>
      <w:tr w:rsidR="00C65D32" w:rsidRPr="00C65D32" w14:paraId="463EDDE8" w14:textId="77777777" w:rsidTr="00C65D32">
        <w:tc>
          <w:tcPr>
            <w:tcW w:w="1890" w:type="dxa"/>
            <w:tcBorders>
              <w:top w:val="single" w:sz="24" w:space="0" w:color="auto"/>
              <w:left w:val="single" w:sz="24" w:space="0" w:color="auto"/>
              <w:bottom w:val="single" w:sz="24" w:space="0" w:color="auto"/>
              <w:right w:val="single" w:sz="4" w:space="0" w:color="auto"/>
            </w:tcBorders>
            <w:shd w:val="clear" w:color="auto" w:fill="D9D9D9" w:themeFill="background1" w:themeFillShade="D9"/>
          </w:tcPr>
          <w:p w14:paraId="6D72F189" w14:textId="77777777" w:rsidR="00C65D32" w:rsidRPr="00C65D32" w:rsidRDefault="00C65D32" w:rsidP="00D01681">
            <w:pPr>
              <w:spacing w:before="60"/>
              <w:rPr>
                <w:rFonts w:ascii="Whitney" w:hAnsi="Whitney"/>
                <w:b/>
                <w:sz w:val="18"/>
                <w:szCs w:val="18"/>
              </w:rPr>
            </w:pPr>
            <w:bookmarkStart w:id="1" w:name="_Hlk528050385"/>
            <w:r w:rsidRPr="00C65D32">
              <w:rPr>
                <w:rFonts w:ascii="Whitney" w:hAnsi="Whitney"/>
                <w:b/>
                <w:sz w:val="18"/>
                <w:szCs w:val="18"/>
              </w:rPr>
              <w:t>Article #1</w:t>
            </w:r>
          </w:p>
        </w:tc>
        <w:tc>
          <w:tcPr>
            <w:tcW w:w="867"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26BEBD8C" w14:textId="7E7A6F9C" w:rsidR="00C65D32" w:rsidRDefault="00C65D32" w:rsidP="00C65D32">
            <w:pPr>
              <w:spacing w:before="60"/>
              <w:ind w:left="-70"/>
              <w:jc w:val="center"/>
              <w:rPr>
                <w:rFonts w:ascii="Whitney" w:hAnsi="Whitney"/>
                <w:b/>
                <w:sz w:val="18"/>
                <w:szCs w:val="18"/>
              </w:rPr>
            </w:pPr>
            <w:r w:rsidRPr="00C65D32">
              <w:rPr>
                <w:rFonts w:ascii="Whitney" w:hAnsi="Whitney"/>
                <w:b/>
                <w:sz w:val="18"/>
                <w:szCs w:val="18"/>
              </w:rPr>
              <w:t>Length</w:t>
            </w:r>
          </w:p>
          <w:p w14:paraId="6DA91618" w14:textId="39F5D37A" w:rsidR="00C65D32" w:rsidRPr="00C65D32" w:rsidRDefault="00C65D32" w:rsidP="00C65D32">
            <w:pPr>
              <w:spacing w:before="60"/>
              <w:ind w:left="-70"/>
              <w:jc w:val="center"/>
              <w:rPr>
                <w:rFonts w:ascii="Whitney" w:hAnsi="Whitney"/>
                <w:b/>
                <w:sz w:val="18"/>
                <w:szCs w:val="18"/>
              </w:rPr>
            </w:pPr>
            <w:r w:rsidRPr="00C65D32">
              <w:rPr>
                <w:rFonts w:ascii="Whitney" w:hAnsi="Whitney"/>
                <w:b/>
                <w:sz w:val="18"/>
                <w:szCs w:val="18"/>
              </w:rPr>
              <w:t>of Follow-up</w:t>
            </w:r>
          </w:p>
        </w:tc>
        <w:tc>
          <w:tcPr>
            <w:tcW w:w="88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0AC18458" w14:textId="77777777" w:rsidR="00C65D32" w:rsidRPr="00C65D32" w:rsidRDefault="00C65D32" w:rsidP="00C65D32">
            <w:pPr>
              <w:spacing w:before="60"/>
              <w:ind w:left="-68"/>
              <w:jc w:val="center"/>
              <w:rPr>
                <w:rFonts w:ascii="Whitney" w:hAnsi="Whitney"/>
                <w:b/>
                <w:sz w:val="17"/>
                <w:szCs w:val="17"/>
              </w:rPr>
            </w:pPr>
            <w:r w:rsidRPr="00C65D32">
              <w:rPr>
                <w:rFonts w:ascii="Whitney" w:hAnsi="Whitney"/>
                <w:b/>
                <w:sz w:val="17"/>
                <w:szCs w:val="17"/>
              </w:rPr>
              <w:t>Level of Evidence Based on LOE Table</w:t>
            </w:r>
          </w:p>
        </w:tc>
        <w:tc>
          <w:tcPr>
            <w:tcW w:w="992"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3CFECD8E" w14:textId="77777777" w:rsidR="00C65D32" w:rsidRPr="00C65D32" w:rsidRDefault="00C65D32" w:rsidP="00C65D32">
            <w:pPr>
              <w:spacing w:before="60"/>
              <w:ind w:left="-76"/>
              <w:jc w:val="center"/>
              <w:rPr>
                <w:rFonts w:ascii="Whitney" w:hAnsi="Whitney"/>
                <w:b/>
                <w:sz w:val="18"/>
                <w:szCs w:val="18"/>
              </w:rPr>
            </w:pPr>
            <w:r w:rsidRPr="00C65D32">
              <w:rPr>
                <w:rFonts w:ascii="Whitney" w:hAnsi="Whitney"/>
                <w:b/>
                <w:sz w:val="18"/>
                <w:szCs w:val="18"/>
              </w:rPr>
              <w:t>U.S. or Foreign Peer Reviewed</w:t>
            </w:r>
          </w:p>
        </w:tc>
        <w:tc>
          <w:tcPr>
            <w:tcW w:w="134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16209329"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Organization Sponsoring Journal</w:t>
            </w:r>
          </w:p>
        </w:tc>
        <w:tc>
          <w:tcPr>
            <w:tcW w:w="82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7ABA45D0"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Impact Factor</w:t>
            </w:r>
          </w:p>
        </w:tc>
        <w:tc>
          <w:tcPr>
            <w:tcW w:w="160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5715260F"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U.S. or Foreign Population Studied</w:t>
            </w:r>
          </w:p>
          <w:p w14:paraId="6162040F" w14:textId="77777777" w:rsidR="00C65D32" w:rsidRPr="00C65D32" w:rsidRDefault="00C65D32" w:rsidP="00C65D32">
            <w:pPr>
              <w:spacing w:before="60"/>
              <w:ind w:right="-105"/>
              <w:jc w:val="center"/>
              <w:rPr>
                <w:rFonts w:ascii="Whitney" w:hAnsi="Whitney"/>
                <w:b/>
                <w:sz w:val="16"/>
                <w:szCs w:val="16"/>
              </w:rPr>
            </w:pPr>
            <w:r w:rsidRPr="00C65D32">
              <w:rPr>
                <w:rFonts w:ascii="Whitney" w:hAnsi="Whitney"/>
                <w:b/>
                <w:sz w:val="16"/>
                <w:szCs w:val="16"/>
              </w:rPr>
              <w:t>(REQUIRED)</w:t>
            </w:r>
          </w:p>
        </w:tc>
        <w:tc>
          <w:tcPr>
            <w:tcW w:w="1260"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0842A1E6"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Prospective Study?</w:t>
            </w:r>
          </w:p>
        </w:tc>
        <w:tc>
          <w:tcPr>
            <w:tcW w:w="990"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tcPr>
          <w:p w14:paraId="7F499DFD"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Total Patients Studied</w:t>
            </w:r>
          </w:p>
        </w:tc>
      </w:tr>
      <w:tr w:rsidR="00C65D32" w:rsidRPr="00C65D32" w14:paraId="7A2DF1B1" w14:textId="77777777" w:rsidTr="00C65D32">
        <w:trPr>
          <w:trHeight w:val="368"/>
        </w:trPr>
        <w:tc>
          <w:tcPr>
            <w:tcW w:w="1890" w:type="dxa"/>
            <w:tcBorders>
              <w:top w:val="single" w:sz="24" w:space="0" w:color="auto"/>
              <w:left w:val="single" w:sz="24" w:space="0" w:color="auto"/>
              <w:bottom w:val="nil"/>
              <w:right w:val="single" w:sz="4" w:space="0" w:color="auto"/>
            </w:tcBorders>
          </w:tcPr>
          <w:p w14:paraId="74D3F5CE" w14:textId="77777777" w:rsidR="00C65D32" w:rsidRPr="00C65D32" w:rsidRDefault="00C65D32" w:rsidP="00D01681">
            <w:pPr>
              <w:spacing w:line="276" w:lineRule="auto"/>
              <w:rPr>
                <w:rFonts w:ascii="Whitney" w:hAnsi="Whitney"/>
                <w:b/>
                <w:strike/>
                <w:sz w:val="18"/>
                <w:szCs w:val="18"/>
              </w:rPr>
            </w:pPr>
            <w:r w:rsidRPr="00C65D32">
              <w:rPr>
                <w:rFonts w:ascii="Whitney" w:hAnsi="Whitney"/>
                <w:b/>
                <w:sz w:val="18"/>
                <w:szCs w:val="18"/>
              </w:rPr>
              <w:t>Publication Title:</w:t>
            </w:r>
          </w:p>
          <w:p w14:paraId="0289C897" w14:textId="77777777" w:rsidR="00C65D32" w:rsidRPr="00C65D32" w:rsidRDefault="00C65D32" w:rsidP="00D01681">
            <w:pPr>
              <w:spacing w:line="276" w:lineRule="auto"/>
              <w:rPr>
                <w:rFonts w:ascii="Whitney" w:hAnsi="Whitney"/>
                <w:b/>
                <w:sz w:val="18"/>
                <w:szCs w:val="18"/>
              </w:rPr>
            </w:pPr>
          </w:p>
          <w:p w14:paraId="7AE0F9EE" w14:textId="77777777" w:rsidR="00C65D32" w:rsidRPr="00C65D32" w:rsidRDefault="00C65D32" w:rsidP="00D01681">
            <w:pPr>
              <w:spacing w:line="276" w:lineRule="auto"/>
              <w:rPr>
                <w:rFonts w:ascii="Whitney" w:hAnsi="Whitney"/>
                <w:b/>
                <w:sz w:val="18"/>
                <w:szCs w:val="18"/>
              </w:rPr>
            </w:pPr>
          </w:p>
          <w:p w14:paraId="23E11EB2" w14:textId="77777777" w:rsidR="00C65D32" w:rsidRPr="00C65D32" w:rsidRDefault="00C65D32" w:rsidP="00D01681">
            <w:pPr>
              <w:spacing w:line="276" w:lineRule="auto"/>
              <w:rPr>
                <w:rFonts w:ascii="Whitney" w:hAnsi="Whitney"/>
                <w:b/>
                <w:sz w:val="18"/>
                <w:szCs w:val="18"/>
              </w:rPr>
            </w:pPr>
          </w:p>
          <w:p w14:paraId="0E634731" w14:textId="77777777" w:rsidR="00C65D32" w:rsidRPr="00C65D32" w:rsidRDefault="00C65D32" w:rsidP="00D01681">
            <w:pPr>
              <w:spacing w:line="276" w:lineRule="auto"/>
              <w:rPr>
                <w:rFonts w:ascii="Whitney" w:hAnsi="Whitney"/>
                <w:b/>
                <w:sz w:val="18"/>
                <w:szCs w:val="18"/>
              </w:rPr>
            </w:pPr>
          </w:p>
          <w:p w14:paraId="11AEE2F1" w14:textId="77777777" w:rsidR="00C65D32" w:rsidRPr="00C65D32" w:rsidRDefault="00C65D32" w:rsidP="00D01681">
            <w:pPr>
              <w:spacing w:line="276" w:lineRule="auto"/>
              <w:rPr>
                <w:rFonts w:ascii="Whitney" w:hAnsi="Whitney"/>
                <w:b/>
                <w:sz w:val="18"/>
                <w:szCs w:val="18"/>
              </w:rPr>
            </w:pPr>
          </w:p>
          <w:p w14:paraId="7D44FD9B" w14:textId="77777777" w:rsidR="00C65D32" w:rsidRPr="00C65D32" w:rsidRDefault="00C65D32" w:rsidP="00D01681">
            <w:pPr>
              <w:spacing w:line="276" w:lineRule="auto"/>
              <w:rPr>
                <w:rFonts w:ascii="Whitney" w:hAnsi="Whitney"/>
                <w:b/>
                <w:sz w:val="18"/>
                <w:szCs w:val="18"/>
              </w:rPr>
            </w:pPr>
          </w:p>
          <w:p w14:paraId="5AC21D24" w14:textId="77777777" w:rsidR="00C65D32" w:rsidRPr="00C65D32" w:rsidRDefault="00C65D32" w:rsidP="00D01681">
            <w:pPr>
              <w:spacing w:line="276" w:lineRule="auto"/>
              <w:rPr>
                <w:rFonts w:ascii="Whitney" w:hAnsi="Whitney"/>
                <w:b/>
                <w:sz w:val="18"/>
                <w:szCs w:val="18"/>
              </w:rPr>
            </w:pPr>
            <w:r w:rsidRPr="00C65D32">
              <w:rPr>
                <w:rFonts w:ascii="Whitney" w:hAnsi="Whitney"/>
                <w:b/>
                <w:sz w:val="18"/>
                <w:szCs w:val="18"/>
              </w:rPr>
              <w:t>Author(s) Name(s):</w:t>
            </w:r>
          </w:p>
        </w:tc>
        <w:tc>
          <w:tcPr>
            <w:tcW w:w="867" w:type="dxa"/>
            <w:vMerge w:val="restart"/>
            <w:tcBorders>
              <w:top w:val="single" w:sz="24" w:space="0" w:color="auto"/>
              <w:left w:val="single" w:sz="4" w:space="0" w:color="auto"/>
              <w:right w:val="single" w:sz="4" w:space="0" w:color="auto"/>
            </w:tcBorders>
          </w:tcPr>
          <w:p w14:paraId="63E4D567" w14:textId="77777777" w:rsidR="00C65D32" w:rsidRPr="00C65D32" w:rsidRDefault="00C65D32" w:rsidP="00D01681">
            <w:pPr>
              <w:rPr>
                <w:rFonts w:ascii="Whitney" w:hAnsi="Whitney"/>
                <w:b/>
              </w:rPr>
            </w:pPr>
          </w:p>
        </w:tc>
        <w:tc>
          <w:tcPr>
            <w:tcW w:w="888" w:type="dxa"/>
            <w:vMerge w:val="restart"/>
            <w:tcBorders>
              <w:top w:val="single" w:sz="24" w:space="0" w:color="auto"/>
              <w:left w:val="single" w:sz="4" w:space="0" w:color="auto"/>
              <w:right w:val="single" w:sz="4" w:space="0" w:color="auto"/>
            </w:tcBorders>
          </w:tcPr>
          <w:p w14:paraId="5CDBBCC3" w14:textId="77777777" w:rsidR="00C65D32" w:rsidRPr="00C65D32" w:rsidRDefault="00C65D32" w:rsidP="00D01681">
            <w:pPr>
              <w:rPr>
                <w:rFonts w:ascii="Whitney" w:hAnsi="Whitney"/>
                <w:b/>
              </w:rPr>
            </w:pPr>
          </w:p>
        </w:tc>
        <w:tc>
          <w:tcPr>
            <w:tcW w:w="992" w:type="dxa"/>
            <w:vMerge w:val="restart"/>
            <w:tcBorders>
              <w:top w:val="single" w:sz="24" w:space="0" w:color="auto"/>
              <w:left w:val="single" w:sz="4" w:space="0" w:color="auto"/>
              <w:right w:val="single" w:sz="4" w:space="0" w:color="auto"/>
            </w:tcBorders>
          </w:tcPr>
          <w:p w14:paraId="74E577B4" w14:textId="77777777" w:rsidR="00C65D32" w:rsidRPr="00C65D32" w:rsidRDefault="00983334" w:rsidP="00D01681">
            <w:pPr>
              <w:spacing w:after="120"/>
              <w:ind w:left="-86"/>
              <w:rPr>
                <w:rFonts w:ascii="Whitney" w:hAnsi="Whitney"/>
                <w:b/>
                <w:sz w:val="18"/>
                <w:szCs w:val="18"/>
              </w:rPr>
            </w:pPr>
            <w:sdt>
              <w:sdtPr>
                <w:rPr>
                  <w:rFonts w:ascii="Whitney" w:hAnsi="Whitney"/>
                  <w:b/>
                  <w:sz w:val="18"/>
                  <w:szCs w:val="18"/>
                </w:rPr>
                <w:id w:val="1844588182"/>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222E1FB1" w14:textId="77777777" w:rsidR="00C65D32" w:rsidRPr="00C65D32" w:rsidRDefault="00983334" w:rsidP="00D01681">
            <w:pPr>
              <w:ind w:left="-89"/>
              <w:rPr>
                <w:rFonts w:ascii="Whitney" w:hAnsi="Whitney"/>
                <w:b/>
                <w:sz w:val="18"/>
                <w:szCs w:val="18"/>
              </w:rPr>
            </w:pPr>
            <w:sdt>
              <w:sdtPr>
                <w:rPr>
                  <w:rFonts w:ascii="Whitney" w:hAnsi="Whitney"/>
                  <w:b/>
                  <w:sz w:val="18"/>
                  <w:szCs w:val="18"/>
                </w:rPr>
                <w:id w:val="-1210872443"/>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w:t>
            </w:r>
            <w:r w:rsidR="00C65D32" w:rsidRPr="00C65D32">
              <w:rPr>
                <w:rFonts w:ascii="Whitney" w:hAnsi="Whitney"/>
                <w:b/>
                <w:sz w:val="16"/>
                <w:szCs w:val="16"/>
              </w:rPr>
              <w:t>Foreign</w:t>
            </w:r>
          </w:p>
          <w:p w14:paraId="5E8280F9" w14:textId="77777777" w:rsidR="00C65D32" w:rsidRPr="00C65D32" w:rsidRDefault="00C65D32" w:rsidP="00D01681">
            <w:pPr>
              <w:ind w:left="-89"/>
              <w:rPr>
                <w:rFonts w:ascii="Whitney" w:hAnsi="Whitney"/>
                <w:b/>
                <w:sz w:val="16"/>
                <w:szCs w:val="16"/>
              </w:rPr>
            </w:pPr>
          </w:p>
        </w:tc>
        <w:tc>
          <w:tcPr>
            <w:tcW w:w="1348" w:type="dxa"/>
            <w:vMerge w:val="restart"/>
            <w:tcBorders>
              <w:top w:val="single" w:sz="24" w:space="0" w:color="auto"/>
              <w:left w:val="single" w:sz="4" w:space="0" w:color="auto"/>
              <w:right w:val="single" w:sz="4" w:space="0" w:color="auto"/>
            </w:tcBorders>
          </w:tcPr>
          <w:p w14:paraId="4F9AA8B9" w14:textId="77777777" w:rsidR="00C65D32" w:rsidRPr="00C65D32" w:rsidRDefault="00C65D32" w:rsidP="00D01681">
            <w:pPr>
              <w:rPr>
                <w:rFonts w:ascii="Whitney" w:hAnsi="Whitney"/>
                <w:b/>
              </w:rPr>
            </w:pPr>
          </w:p>
        </w:tc>
        <w:tc>
          <w:tcPr>
            <w:tcW w:w="825" w:type="dxa"/>
            <w:vMerge w:val="restart"/>
            <w:tcBorders>
              <w:top w:val="single" w:sz="24" w:space="0" w:color="auto"/>
              <w:left w:val="single" w:sz="4" w:space="0" w:color="auto"/>
              <w:right w:val="single" w:sz="4" w:space="0" w:color="auto"/>
            </w:tcBorders>
          </w:tcPr>
          <w:p w14:paraId="7B4799FE" w14:textId="77777777" w:rsidR="00C65D32" w:rsidRPr="00C65D32" w:rsidRDefault="00C65D32" w:rsidP="00D01681">
            <w:pPr>
              <w:rPr>
                <w:rFonts w:ascii="Whitney" w:hAnsi="Whitney"/>
                <w:b/>
              </w:rPr>
            </w:pPr>
          </w:p>
        </w:tc>
        <w:tc>
          <w:tcPr>
            <w:tcW w:w="1605" w:type="dxa"/>
            <w:tcBorders>
              <w:top w:val="single" w:sz="24" w:space="0" w:color="auto"/>
              <w:left w:val="single" w:sz="4" w:space="0" w:color="auto"/>
              <w:bottom w:val="nil"/>
              <w:right w:val="single" w:sz="4" w:space="0" w:color="auto"/>
            </w:tcBorders>
          </w:tcPr>
          <w:p w14:paraId="04EBAED9" w14:textId="77777777" w:rsidR="00C65D32" w:rsidRPr="00C65D32" w:rsidRDefault="00983334" w:rsidP="00D01681">
            <w:pPr>
              <w:spacing w:after="120"/>
              <w:rPr>
                <w:rFonts w:ascii="Whitney" w:hAnsi="Whitney"/>
                <w:b/>
                <w:sz w:val="18"/>
                <w:szCs w:val="18"/>
              </w:rPr>
            </w:pPr>
            <w:sdt>
              <w:sdtPr>
                <w:rPr>
                  <w:rFonts w:ascii="Whitney" w:hAnsi="Whitney"/>
                  <w:b/>
                  <w:sz w:val="18"/>
                  <w:szCs w:val="18"/>
                </w:rPr>
                <w:id w:val="484823684"/>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609F5AD3" w14:textId="77777777" w:rsidR="00C65D32" w:rsidRPr="00C65D32" w:rsidRDefault="00983334" w:rsidP="00D01681">
            <w:pPr>
              <w:spacing w:after="120"/>
              <w:rPr>
                <w:rFonts w:ascii="Whitney" w:hAnsi="Whitney"/>
                <w:b/>
                <w:sz w:val="18"/>
                <w:szCs w:val="18"/>
              </w:rPr>
            </w:pPr>
            <w:sdt>
              <w:sdtPr>
                <w:rPr>
                  <w:rFonts w:ascii="Whitney" w:hAnsi="Whitney"/>
                  <w:b/>
                  <w:sz w:val="18"/>
                  <w:szCs w:val="18"/>
                </w:rPr>
                <w:id w:val="1929316045"/>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Foreign</w:t>
            </w:r>
          </w:p>
          <w:p w14:paraId="5C6C3FFF" w14:textId="77777777" w:rsidR="00C65D32" w:rsidRPr="00C65D32" w:rsidRDefault="00983334" w:rsidP="00D01681">
            <w:pPr>
              <w:spacing w:before="60"/>
              <w:rPr>
                <w:rFonts w:ascii="Whitney" w:hAnsi="Whitney"/>
                <w:b/>
                <w:sz w:val="18"/>
                <w:szCs w:val="18"/>
              </w:rPr>
            </w:pPr>
            <w:sdt>
              <w:sdtPr>
                <w:rPr>
                  <w:rFonts w:ascii="Whitney" w:hAnsi="Whitney"/>
                  <w:b/>
                  <w:sz w:val="18"/>
                  <w:szCs w:val="18"/>
                </w:rPr>
                <w:id w:val="-1147272595"/>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Both </w:t>
            </w:r>
          </w:p>
          <w:p w14:paraId="3FDFF054" w14:textId="77777777" w:rsidR="00C65D32" w:rsidRPr="00C65D32" w:rsidRDefault="00C65D32" w:rsidP="00D01681">
            <w:pPr>
              <w:spacing w:before="60"/>
              <w:rPr>
                <w:rFonts w:ascii="Whitney" w:hAnsi="Whitney"/>
                <w:sz w:val="18"/>
                <w:szCs w:val="18"/>
              </w:rPr>
            </w:pPr>
            <w:r w:rsidRPr="00C65D32">
              <w:rPr>
                <w:rFonts w:ascii="Whitney" w:hAnsi="Whitney"/>
                <w:sz w:val="18"/>
                <w:szCs w:val="18"/>
              </w:rPr>
              <w:t xml:space="preserve">(If answered both: Provide specific </w:t>
            </w:r>
          </w:p>
          <w:p w14:paraId="0D13A66D" w14:textId="77777777" w:rsidR="00C65D32" w:rsidRPr="00C65D32" w:rsidRDefault="00C65D32" w:rsidP="00D01681">
            <w:pPr>
              <w:rPr>
                <w:rFonts w:ascii="Whitney" w:hAnsi="Whitney"/>
                <w:sz w:val="18"/>
                <w:szCs w:val="18"/>
              </w:rPr>
            </w:pPr>
            <w:r w:rsidRPr="00C65D32">
              <w:rPr>
                <w:rFonts w:ascii="Whitney" w:hAnsi="Whitney"/>
                <w:sz w:val="18"/>
                <w:szCs w:val="18"/>
              </w:rPr>
              <w:t xml:space="preserve">% of patients </w:t>
            </w:r>
            <w:r w:rsidRPr="00C65D32">
              <w:rPr>
                <w:rFonts w:ascii="Whitney" w:hAnsi="Whitney"/>
                <w:b/>
                <w:sz w:val="18"/>
                <w:szCs w:val="18"/>
                <w:u w:val="single"/>
              </w:rPr>
              <w:t>OR</w:t>
            </w:r>
            <w:r w:rsidRPr="00C65D32">
              <w:rPr>
                <w:rFonts w:ascii="Whitney" w:hAnsi="Whitney"/>
                <w:b/>
                <w:sz w:val="18"/>
                <w:szCs w:val="18"/>
              </w:rPr>
              <w:t xml:space="preserve"> </w:t>
            </w:r>
            <w:r w:rsidRPr="00C65D32">
              <w:rPr>
                <w:rFonts w:ascii="Whitney" w:hAnsi="Whitney"/>
                <w:sz w:val="18"/>
                <w:szCs w:val="18"/>
              </w:rPr>
              <w:t># of patients for both regions)</w:t>
            </w:r>
          </w:p>
          <w:p w14:paraId="45E46A41" w14:textId="77777777" w:rsidR="00C65D32" w:rsidRPr="00C65D32" w:rsidRDefault="00C65D32" w:rsidP="00D01681">
            <w:pPr>
              <w:rPr>
                <w:rFonts w:ascii="Whitney" w:hAnsi="Whitney"/>
                <w:b/>
                <w:sz w:val="18"/>
                <w:szCs w:val="18"/>
              </w:rPr>
            </w:pPr>
          </w:p>
          <w:p w14:paraId="66CD2477"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29DF6DA5" w14:textId="77777777" w:rsidTr="00D01681">
              <w:tc>
                <w:tcPr>
                  <w:tcW w:w="638" w:type="dxa"/>
                </w:tcPr>
                <w:p w14:paraId="66FCD5CD"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0CA2FAE2" w14:textId="77777777" w:rsidR="00C65D32" w:rsidRPr="00C65D32" w:rsidRDefault="00C65D32" w:rsidP="00D01681">
                  <w:pPr>
                    <w:rPr>
                      <w:rFonts w:ascii="Whitney" w:hAnsi="Whitney"/>
                      <w:b/>
                      <w:sz w:val="18"/>
                      <w:szCs w:val="18"/>
                    </w:rPr>
                  </w:pPr>
                </w:p>
              </w:tc>
              <w:tc>
                <w:tcPr>
                  <w:tcW w:w="843" w:type="dxa"/>
                </w:tcPr>
                <w:p w14:paraId="637F68AC"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7B9E5B9D" w14:textId="77777777" w:rsidTr="00D01681">
              <w:tc>
                <w:tcPr>
                  <w:tcW w:w="638" w:type="dxa"/>
                </w:tcPr>
                <w:p w14:paraId="7B7E20A4"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0288" behindDoc="0" locked="0" layoutInCell="1" allowOverlap="1" wp14:anchorId="256EBB3F" wp14:editId="241221E7">
                            <wp:simplePos x="0" y="0"/>
                            <wp:positionH relativeFrom="column">
                              <wp:posOffset>103950</wp:posOffset>
                            </wp:positionH>
                            <wp:positionV relativeFrom="paragraph">
                              <wp:posOffset>127635</wp:posOffset>
                            </wp:positionV>
                            <wp:extent cx="26098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F10DB"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pt,10.05pt" to="2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L4GtQEAALgDAAAOAAAAZHJzL2Uyb0RvYy54bWysU8GOEzEMvSPxD1HudKaVWC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q0UQXme0UMm&#10;ZfdjFlsMgTuIJNjJnZpi6piwDTu6WCnuqMg+GvLly4LEsXb3NHcXjlloflzdtO9uOYm+uppnXqSU&#10;PwB6US69dDYU3apTh48pcy6GXiFslDrOmestnxwUsAtfwLAWzrWs7LpFsHUkDornPzwtiwqOVZGF&#10;YqxzM6n9O+mCLTSom/WvxBldM2LIM9HbgPSnrPl4LdWc8VfVZ61F9iMOpzqH2g5ej6rssspl/362&#10;K/35h9v8AAAA//8DAFBLAwQUAAYACAAAACEAJF4+R9oAAAAHAQAADwAAAGRycy9kb3ducmV2Lnht&#10;bEyOUUvDMBSF3wX/Q7iCby5dcXV0TccYiPgirtP3rLlLq8lNSdKu/nsjPujjxzmc81Xb2Ro2oQ+9&#10;IwHLRQYMqXWqJy3g7fh4twYWoiQljSMU8IUBtvX1VSVL5S50wKmJmqURCqUU0MU4lJyHtkMrw8IN&#10;SCk7O29lTOg1V15e0rg1PM+yglvZU3ro5ID7DtvPZrQCzLOf3vVe78L4dCiaj9dz/nKchLi9mXcb&#10;YBHn+FeGH/2kDnVyOrmRVGAmcXGfmgLybAks5auHFbDTL/O64v/9628AAAD//wMAUEsBAi0AFAAG&#10;AAgAAAAhALaDOJL+AAAA4QEAABMAAAAAAAAAAAAAAAAAAAAAAFtDb250ZW50X1R5cGVzXS54bWxQ&#10;SwECLQAUAAYACAAAACEAOP0h/9YAAACUAQAACwAAAAAAAAAAAAAAAAAvAQAAX3JlbHMvLnJlbHNQ&#10;SwECLQAUAAYACAAAACEAtYS+BrUBAAC4AwAADgAAAAAAAAAAAAAAAAAuAgAAZHJzL2Uyb0RvYy54&#10;bWxQSwECLQAUAAYACAAAACEAJF4+R9oAAAAHAQAADwAAAAAAAAAAAAAAAAAPBAAAZHJzL2Rvd25y&#10;ZXYueG1sUEsFBgAAAAAEAAQA8wAAABYFAAAAAA==&#10;" strokecolor="black [3200]" strokeweight=".5pt">
                            <v:stroke joinstyle="miter"/>
                          </v:line>
                        </w:pict>
                      </mc:Fallback>
                    </mc:AlternateContent>
                  </w:r>
                  <w:r w:rsidRPr="00C65D32">
                    <w:rPr>
                      <w:rFonts w:ascii="Whitney" w:hAnsi="Whitney"/>
                      <w:b/>
                      <w:sz w:val="18"/>
                      <w:szCs w:val="18"/>
                    </w:rPr>
                    <w:t>%</w:t>
                  </w:r>
                </w:p>
              </w:tc>
              <w:tc>
                <w:tcPr>
                  <w:tcW w:w="843" w:type="dxa"/>
                </w:tcPr>
                <w:p w14:paraId="30B71B48"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59264" behindDoc="0" locked="0" layoutInCell="1" allowOverlap="1" wp14:anchorId="66AB4F5E" wp14:editId="5510A8AE">
                            <wp:simplePos x="0" y="0"/>
                            <wp:positionH relativeFrom="column">
                              <wp:posOffset>96075</wp:posOffset>
                            </wp:positionH>
                            <wp:positionV relativeFrom="paragraph">
                              <wp:posOffset>132080</wp:posOffset>
                            </wp:positionV>
                            <wp:extent cx="26098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A47DEC"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5pt,10.4pt" to="28.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eRtgEAALgDAAAOAAAAZHJzL2Uyb0RvYy54bWysU8GOEzEMvSPxD1HudKYVrJ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vZYiKM8zesik&#10;7H7MYoshcAeRBDu5U1NMHRO2YUcXK8UdFdlHQ758WZA41u6e5u7CMQvNj6ub9u3tGyn01dU88yKl&#10;/B7Qi3LppbOh6FadOnxImXMx9Apho9Rxzlxv+eSggF34DIa1cK5lZdctgq0jcVA8/+HrsqjgWBVZ&#10;KMY6N5PaP5Mu2EKDull/S5zRNSOGPBO9DUi/y5qP11LNGX9VfdZaZD/hcKpzqO3g9ajKLqtc9u9H&#10;u9Kff7jNdwAAAP//AwBQSwMEFAAGAAgAAAAhAF+tk7HZAAAABwEAAA8AAABkcnMvZG93bnJldi54&#10;bWxMj0FLxDAQhe+C/yGM4M1Nt7BFatNlWRDxIm5X79lmNq02k5Kk3frvHfGgx4/3ePNNtV3cIGYM&#10;sfekYL3KQCC13vRkFbwdH+/uQcSkyejBEyr4wgjb+vqq0qXxFzrg3CQreIRiqRV0KY2llLHt0Om4&#10;8iMSZ2cfnE6MwUoT9IXH3SDzLCuk0z3xhU6PuO+w/Wwmp2B4DvO73dtdnJ4ORfPxes5fjrNStzfL&#10;7gFEwiX9leFHn9WhZqeTn8hEMTBv1txUkGf8AeebIgdx+mVZV/K/f/0NAAD//wMAUEsBAi0AFAAG&#10;AAgAAAAhALaDOJL+AAAA4QEAABMAAAAAAAAAAAAAAAAAAAAAAFtDb250ZW50X1R5cGVzXS54bWxQ&#10;SwECLQAUAAYACAAAACEAOP0h/9YAAACUAQAACwAAAAAAAAAAAAAAAAAvAQAAX3JlbHMvLnJlbHNQ&#10;SwECLQAUAAYACAAAACEAj2yXkbYBAAC4AwAADgAAAAAAAAAAAAAAAAAuAgAAZHJzL2Uyb0RvYy54&#10;bWxQSwECLQAUAAYACAAAACEAX62TsdkAAAAHAQAADwAAAAAAAAAAAAAAAAAQBAAAZHJzL2Rvd25y&#10;ZXYueG1sUEsFBgAAAAAEAAQA8wAAABYFAAAAAA==&#10;" strokecolor="black [3200]" strokeweight=".5pt">
                            <v:stroke joinstyle="miter"/>
                          </v:line>
                        </w:pict>
                      </mc:Fallback>
                    </mc:AlternateContent>
                  </w:r>
                  <w:r w:rsidRPr="00C65D32">
                    <w:rPr>
                      <w:rFonts w:ascii="Whitney" w:hAnsi="Whitney"/>
                      <w:b/>
                      <w:sz w:val="18"/>
                      <w:szCs w:val="18"/>
                    </w:rPr>
                    <w:t>%</w:t>
                  </w:r>
                </w:p>
              </w:tc>
            </w:tr>
          </w:tbl>
          <w:p w14:paraId="052D9AAA" w14:textId="77777777" w:rsidR="00C65D32" w:rsidRPr="00C65D32" w:rsidRDefault="00C65D32" w:rsidP="00D01681">
            <w:pPr>
              <w:rPr>
                <w:rFonts w:ascii="Whitney" w:hAnsi="Whitney"/>
                <w:b/>
                <w:sz w:val="18"/>
                <w:szCs w:val="18"/>
              </w:rPr>
            </w:pPr>
          </w:p>
        </w:tc>
        <w:tc>
          <w:tcPr>
            <w:tcW w:w="1260" w:type="dxa"/>
            <w:vMerge w:val="restart"/>
            <w:tcBorders>
              <w:top w:val="single" w:sz="24" w:space="0" w:color="auto"/>
              <w:left w:val="single" w:sz="4" w:space="0" w:color="auto"/>
              <w:right w:val="single" w:sz="4" w:space="0" w:color="auto"/>
            </w:tcBorders>
          </w:tcPr>
          <w:p w14:paraId="41930C5A" w14:textId="77777777" w:rsidR="00C65D32" w:rsidRPr="00C65D32" w:rsidRDefault="00983334" w:rsidP="00D01681">
            <w:pPr>
              <w:spacing w:after="120"/>
              <w:ind w:left="-86"/>
              <w:rPr>
                <w:rFonts w:ascii="Whitney" w:hAnsi="Whitney"/>
                <w:b/>
                <w:sz w:val="18"/>
                <w:szCs w:val="18"/>
              </w:rPr>
            </w:pPr>
            <w:sdt>
              <w:sdtPr>
                <w:rPr>
                  <w:rFonts w:ascii="Whitney" w:hAnsi="Whitney"/>
                  <w:b/>
                  <w:sz w:val="18"/>
                  <w:szCs w:val="18"/>
                </w:rPr>
                <w:id w:val="-1260603863"/>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Yes</w:t>
            </w:r>
          </w:p>
          <w:p w14:paraId="414DB30F" w14:textId="77777777" w:rsidR="00C65D32" w:rsidRPr="00C65D32" w:rsidRDefault="00983334" w:rsidP="00D01681">
            <w:pPr>
              <w:ind w:left="-89"/>
              <w:rPr>
                <w:rFonts w:ascii="Whitney" w:hAnsi="Whitney"/>
                <w:b/>
                <w:sz w:val="18"/>
                <w:szCs w:val="18"/>
              </w:rPr>
            </w:pPr>
            <w:sdt>
              <w:sdtPr>
                <w:rPr>
                  <w:rFonts w:ascii="Whitney" w:hAnsi="Whitney"/>
                  <w:b/>
                  <w:sz w:val="18"/>
                  <w:szCs w:val="18"/>
                </w:rPr>
                <w:id w:val="-1543978558"/>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No</w:t>
            </w:r>
          </w:p>
          <w:p w14:paraId="5CDB2289" w14:textId="77777777" w:rsidR="00C65D32" w:rsidRPr="00C65D32" w:rsidRDefault="00C65D32" w:rsidP="00D01681">
            <w:pPr>
              <w:rPr>
                <w:rFonts w:ascii="Whitney" w:hAnsi="Whitney"/>
                <w:b/>
              </w:rPr>
            </w:pPr>
          </w:p>
        </w:tc>
        <w:tc>
          <w:tcPr>
            <w:tcW w:w="990" w:type="dxa"/>
            <w:vMerge w:val="restart"/>
            <w:tcBorders>
              <w:top w:val="single" w:sz="24" w:space="0" w:color="auto"/>
              <w:left w:val="single" w:sz="4" w:space="0" w:color="auto"/>
              <w:right w:val="single" w:sz="24" w:space="0" w:color="auto"/>
            </w:tcBorders>
          </w:tcPr>
          <w:p w14:paraId="5DC8C4AC" w14:textId="77777777" w:rsidR="00C65D32" w:rsidRPr="00C65D32" w:rsidRDefault="00C65D32" w:rsidP="00D01681">
            <w:pPr>
              <w:rPr>
                <w:rFonts w:ascii="Whitney" w:hAnsi="Whitney"/>
                <w:b/>
              </w:rPr>
            </w:pPr>
          </w:p>
        </w:tc>
      </w:tr>
      <w:tr w:rsidR="00C65D32" w:rsidRPr="00C65D32" w14:paraId="1BAD1809" w14:textId="77777777" w:rsidTr="00C65D32">
        <w:trPr>
          <w:trHeight w:val="20"/>
        </w:trPr>
        <w:tc>
          <w:tcPr>
            <w:tcW w:w="1890" w:type="dxa"/>
            <w:tcBorders>
              <w:top w:val="nil"/>
              <w:left w:val="single" w:sz="24" w:space="0" w:color="auto"/>
              <w:bottom w:val="nil"/>
              <w:right w:val="single" w:sz="4" w:space="0" w:color="auto"/>
            </w:tcBorders>
          </w:tcPr>
          <w:p w14:paraId="4F9E1321" w14:textId="77777777" w:rsidR="00C65D32" w:rsidRPr="00C65D32" w:rsidRDefault="00C65D32" w:rsidP="00D01681">
            <w:pPr>
              <w:rPr>
                <w:rFonts w:ascii="Whitney" w:hAnsi="Whitney"/>
                <w:b/>
                <w:sz w:val="18"/>
                <w:szCs w:val="18"/>
              </w:rPr>
            </w:pPr>
          </w:p>
        </w:tc>
        <w:tc>
          <w:tcPr>
            <w:tcW w:w="867" w:type="dxa"/>
            <w:vMerge/>
            <w:tcBorders>
              <w:left w:val="single" w:sz="4" w:space="0" w:color="auto"/>
              <w:right w:val="single" w:sz="4" w:space="0" w:color="auto"/>
            </w:tcBorders>
          </w:tcPr>
          <w:p w14:paraId="7E50AE54" w14:textId="77777777" w:rsidR="00C65D32" w:rsidRPr="00C65D32" w:rsidRDefault="00C65D32" w:rsidP="00D01681">
            <w:pPr>
              <w:rPr>
                <w:rFonts w:ascii="Whitney" w:hAnsi="Whitney"/>
                <w:b/>
              </w:rPr>
            </w:pPr>
          </w:p>
        </w:tc>
        <w:tc>
          <w:tcPr>
            <w:tcW w:w="888" w:type="dxa"/>
            <w:vMerge/>
            <w:tcBorders>
              <w:left w:val="single" w:sz="4" w:space="0" w:color="auto"/>
              <w:right w:val="single" w:sz="4" w:space="0" w:color="auto"/>
            </w:tcBorders>
          </w:tcPr>
          <w:p w14:paraId="783CC872" w14:textId="77777777" w:rsidR="00C65D32" w:rsidRPr="00C65D32" w:rsidRDefault="00C65D32" w:rsidP="00D01681">
            <w:pPr>
              <w:rPr>
                <w:rFonts w:ascii="Whitney" w:hAnsi="Whitney"/>
                <w:b/>
              </w:rPr>
            </w:pPr>
          </w:p>
        </w:tc>
        <w:tc>
          <w:tcPr>
            <w:tcW w:w="992" w:type="dxa"/>
            <w:vMerge/>
            <w:tcBorders>
              <w:left w:val="single" w:sz="4" w:space="0" w:color="auto"/>
              <w:right w:val="single" w:sz="4" w:space="0" w:color="auto"/>
            </w:tcBorders>
          </w:tcPr>
          <w:p w14:paraId="4EE2A809" w14:textId="77777777" w:rsidR="00C65D32" w:rsidRPr="00C65D32" w:rsidRDefault="00C65D32" w:rsidP="00D01681">
            <w:pPr>
              <w:rPr>
                <w:rFonts w:ascii="Whitney" w:hAnsi="Whitney"/>
                <w:b/>
              </w:rPr>
            </w:pPr>
          </w:p>
        </w:tc>
        <w:tc>
          <w:tcPr>
            <w:tcW w:w="1348" w:type="dxa"/>
            <w:vMerge/>
            <w:tcBorders>
              <w:left w:val="single" w:sz="4" w:space="0" w:color="auto"/>
              <w:right w:val="single" w:sz="4" w:space="0" w:color="auto"/>
            </w:tcBorders>
          </w:tcPr>
          <w:p w14:paraId="68554D64" w14:textId="77777777" w:rsidR="00C65D32" w:rsidRPr="00C65D32" w:rsidRDefault="00C65D32" w:rsidP="00D01681">
            <w:pPr>
              <w:rPr>
                <w:rFonts w:ascii="Whitney" w:hAnsi="Whitney"/>
                <w:b/>
              </w:rPr>
            </w:pPr>
          </w:p>
        </w:tc>
        <w:tc>
          <w:tcPr>
            <w:tcW w:w="825" w:type="dxa"/>
            <w:vMerge/>
            <w:tcBorders>
              <w:left w:val="single" w:sz="4" w:space="0" w:color="auto"/>
              <w:right w:val="single" w:sz="4" w:space="0" w:color="auto"/>
            </w:tcBorders>
          </w:tcPr>
          <w:p w14:paraId="2B86D34A" w14:textId="77777777" w:rsidR="00C65D32" w:rsidRPr="00C65D32" w:rsidRDefault="00C65D32" w:rsidP="00D01681">
            <w:pPr>
              <w:rPr>
                <w:rFonts w:ascii="Whitney" w:hAnsi="Whitney"/>
                <w:b/>
              </w:rPr>
            </w:pPr>
          </w:p>
        </w:tc>
        <w:tc>
          <w:tcPr>
            <w:tcW w:w="1605" w:type="dxa"/>
            <w:vMerge w:val="restart"/>
            <w:tcBorders>
              <w:top w:val="nil"/>
              <w:left w:val="single" w:sz="4" w:space="0" w:color="auto"/>
              <w:right w:val="single" w:sz="4" w:space="0" w:color="auto"/>
            </w:tcBorders>
          </w:tcPr>
          <w:p w14:paraId="6E648F2D" w14:textId="77777777" w:rsidR="00C65D32" w:rsidRPr="00C65D32" w:rsidRDefault="00C65D32" w:rsidP="00D01681">
            <w:pPr>
              <w:ind w:left="-76"/>
              <w:rPr>
                <w:rFonts w:ascii="Whitney" w:hAnsi="Whitney"/>
                <w:sz w:val="16"/>
                <w:szCs w:val="16"/>
                <w:highlight w:val="yellow"/>
              </w:rPr>
            </w:pPr>
            <w:r w:rsidRPr="00C65D32">
              <w:rPr>
                <w:rFonts w:ascii="Whitney" w:hAnsi="Whitney"/>
                <w:noProof/>
                <w:sz w:val="16"/>
                <w:szCs w:val="16"/>
              </w:rPr>
              <mc:AlternateContent>
                <mc:Choice Requires="wps">
                  <w:drawing>
                    <wp:anchor distT="0" distB="0" distL="114300" distR="114300" simplePos="0" relativeHeight="251663360" behindDoc="0" locked="0" layoutInCell="1" allowOverlap="1" wp14:anchorId="7B240BC0" wp14:editId="30E3BE36">
                      <wp:simplePos x="0" y="0"/>
                      <wp:positionH relativeFrom="column">
                        <wp:posOffset>-40640</wp:posOffset>
                      </wp:positionH>
                      <wp:positionV relativeFrom="paragraph">
                        <wp:posOffset>38100</wp:posOffset>
                      </wp:positionV>
                      <wp:extent cx="973777"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97377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BE93B" id="Straight Connector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pt" to="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qmwAEAAMkDAAAOAAAAZHJzL2Uyb0RvYy54bWysU8GOEzEMvSPxD1HuNNMiKDvqdA9dwQVB&#10;xS4fkM0knYgkjpzQmf49TtrOrgAhhLhk4tjv2c/2bG4n79hRY7IQOr5cNJzpoKC34dDxrw/vX73j&#10;LGUZeukg6I6fdOK325cvNmNs9QoGcL1GRiQhtWPs+JBzbIVIatBepgVEHchpAL3MZOJB9ChHYvdO&#10;rJrmrRgB+4igdEr0end28m3lN0ar/NmYpDNzHafacj2xno/lFNuNbA8o42DVpQz5D1V4aQMlnanu&#10;ZJbsO9pfqLxVCAlMXijwAoyxSlcNpGbZ/KTmfpBRVy3UnBTnNqX/R6s+HffIbN/xFU0qSE8zus8o&#10;7WHIbAchUAcBGTmpU2NMLQF2YY8XK8U9FtmTQV++JIhNtbunubt6ykzR48369Xq95kxdXeIJFzHl&#10;Dxo8K5eOOxuKbtnK48eUKReFXkPKswtspG27ad7UCYpS2LmUessnp89hX7QhcZR8WenqWumdQ3aU&#10;tBD9t2WRReQuUGSBGOvcDGr+DLrEFpiuq/a3wDm6ZoSQZ6C3AfB3WfN0LdWc46nsZ1rL9RH6Ux1M&#10;ddC+VGWX3S4L+dyu8Kc/cPsDAAD//wMAUEsDBBQABgAIAAAAIQD7YioG2wAAAAYBAAAPAAAAZHJz&#10;L2Rvd25yZXYueG1sTI9BS8NAEIXvgv9hGcGLtBslSSVmU0TwEEGhrXieJtMkmp0N2W0a/71TL3qb&#10;x3u8+V6+nm2vJhp959jA7TICRVy5uuPGwPvueXEPygfkGnvHZOCbPKyLy4scs9qdeEPTNjRKSthn&#10;aKANYci09lVLFv3SDcTiHdxoMYgcG12PeJJy2+u7KEq1xY7lQ4sDPbVUfW2P1sBn+VE2yc2qO7zF&#10;yQvupuSVp9KY66v58QFUoDn8heGML+hQCNPeHbn2qjewSGNJGkhl0dmOV3Lsf7Uucv0fv/gBAAD/&#10;/wMAUEsBAi0AFAAGAAgAAAAhALaDOJL+AAAA4QEAABMAAAAAAAAAAAAAAAAAAAAAAFtDb250ZW50&#10;X1R5cGVzXS54bWxQSwECLQAUAAYACAAAACEAOP0h/9YAAACUAQAACwAAAAAAAAAAAAAAAAAvAQAA&#10;X3JlbHMvLnJlbHNQSwECLQAUAAYACAAAACEAqm1apsABAADJAwAADgAAAAAAAAAAAAAAAAAuAgAA&#10;ZHJzL2Uyb0RvYy54bWxQSwECLQAUAAYACAAAACEA+2IqBtsAAAAGAQAADwAAAAAAAAAAAAAAAAAa&#10;BAAAZHJzL2Rvd25yZXYueG1sUEsFBgAAAAAEAAQA8wAAACIFAAAAAA==&#10;" strokecolor="black [3200]" strokeweight="1.5pt">
                      <v:stroke joinstyle="miter"/>
                    </v:line>
                  </w:pict>
                </mc:Fallback>
              </mc:AlternateContent>
            </w:r>
          </w:p>
          <w:p w14:paraId="22D5B4A0"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4B223BAE" w14:textId="77777777" w:rsidTr="00D01681">
              <w:tc>
                <w:tcPr>
                  <w:tcW w:w="638" w:type="dxa"/>
                </w:tcPr>
                <w:p w14:paraId="7B7F1A97"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562C0319" w14:textId="77777777" w:rsidR="00C65D32" w:rsidRPr="00C65D32" w:rsidRDefault="00C65D32" w:rsidP="00D01681">
                  <w:pPr>
                    <w:rPr>
                      <w:rFonts w:ascii="Whitney" w:hAnsi="Whitney"/>
                      <w:b/>
                      <w:sz w:val="18"/>
                      <w:szCs w:val="18"/>
                    </w:rPr>
                  </w:pPr>
                </w:p>
              </w:tc>
              <w:tc>
                <w:tcPr>
                  <w:tcW w:w="843" w:type="dxa"/>
                </w:tcPr>
                <w:p w14:paraId="717FB3D1"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7213757C" w14:textId="77777777" w:rsidTr="00D01681">
              <w:tc>
                <w:tcPr>
                  <w:tcW w:w="638" w:type="dxa"/>
                </w:tcPr>
                <w:p w14:paraId="7B586BA2"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1312" behindDoc="0" locked="0" layoutInCell="1" allowOverlap="1" wp14:anchorId="2C04E207" wp14:editId="525FFA2A">
                            <wp:simplePos x="0" y="0"/>
                            <wp:positionH relativeFrom="column">
                              <wp:posOffset>52895</wp:posOffset>
                            </wp:positionH>
                            <wp:positionV relativeFrom="paragraph">
                              <wp:posOffset>129540</wp:posOffset>
                            </wp:positionV>
                            <wp:extent cx="26098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BE7717" id="Straight Connector 2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5pt,10.2pt" to="24.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j0tQEAALgDAAAOAAAAZHJzL2Uyb0RvYy54bWysU8GOEzEMvSPxD1HudKaVqJZRp3voCi4I&#10;KhY+IJtxOhFJHDmhnf49TtrOIkAIIS6eOPZ79nM8m/vJO3EEShZDL5eLVgoIGgcbDr388vntqzsp&#10;UlZhUA4D9PIMSd5vX77YnGIHKxzRDUCCSULqTrGXY86xa5qkR/AqLTBC4KBB8iqzS4dmIHVidu+a&#10;VduumxPSEAk1pMS3D5eg3FZ+Y0Dnj8YkyML1knvL1VK1T8U2243qDqTiaPW1DfUPXXhlAxedqR5U&#10;VuIb2V+ovNWECU1eaPQNGmM1VA2sZtn+pOZxVBGqFh5OivOY0v+j1R+OexJ26OVqLUVQnt/oMZOy&#10;hzGLHYbAE0QSHORJnWLqGLALe7p6Ke6pyJ4M+fJlQWKq0z3P04UpC82Xq3X75u61FPoWap5xkVJ+&#10;B+hFOfTS2VB0q04d36fMtTj1lsJO6eNSuZ7y2UFJduETGNbCtZYVXbcIdo7EUfH7D1+XRQVz1cwC&#10;Mda5GdT+GXTNLTCom/W3wDm7VsSQZ6C3Ael3VfN0a9Vc8m+qL1qL7CcczvUd6jh4Paqy6yqX/fvR&#10;r/DnH277HQAA//8DAFBLAwQUAAYACAAAACEAuD63EdoAAAAGAQAADwAAAGRycy9kb3ducmV2Lnht&#10;bEyOQUvDQBSE74L/YXmCN7sxllJjNqUURLyITfW+zb5uotm3YXeTxn/vEw96GoYZZr5yM7teTBhi&#10;50nB7SIDgdR405FV8HZ4vFmDiEmT0b0nVPCFETbV5UWpC+PPtMepTlbwCMVCK2hTGgopY9Oi03Hh&#10;ByTOTj44ndgGK03QZx53vcyzbCWd7ogfWj3grsXmsx6dgv45TO92Z7dxfNqv6o/XU/5ymJS6vpq3&#10;DyASzumvDD/4jA4VMx39SCaKXsH6josK8mwJguPlPevx18uqlP/xq28AAAD//wMAUEsBAi0AFAAG&#10;AAgAAAAhALaDOJL+AAAA4QEAABMAAAAAAAAAAAAAAAAAAAAAAFtDb250ZW50X1R5cGVzXS54bWxQ&#10;SwECLQAUAAYACAAAACEAOP0h/9YAAACUAQAACwAAAAAAAAAAAAAAAAAvAQAAX3JlbHMvLnJlbHNQ&#10;SwECLQAUAAYACAAAACEAFaxo9LUBAAC4AwAADgAAAAAAAAAAAAAAAAAuAgAAZHJzL2Uyb0RvYy54&#10;bWxQSwECLQAUAAYACAAAACEAuD63EdoAAAAGAQAADwAAAAAAAAAAAAAAAAAPBAAAZHJzL2Rvd25y&#10;ZXYueG1sUEsFBgAAAAAEAAQA8wAAABYFAAAAAA==&#10;" strokecolor="black [3200]" strokeweight=".5pt">
                            <v:stroke joinstyle="miter"/>
                          </v:line>
                        </w:pict>
                      </mc:Fallback>
                    </mc:AlternateContent>
                  </w:r>
                  <w:r w:rsidRPr="00C65D32">
                    <w:rPr>
                      <w:rFonts w:ascii="Whitney" w:hAnsi="Whitney"/>
                      <w:b/>
                      <w:sz w:val="18"/>
                      <w:szCs w:val="18"/>
                    </w:rPr>
                    <w:t>#</w:t>
                  </w:r>
                </w:p>
              </w:tc>
              <w:tc>
                <w:tcPr>
                  <w:tcW w:w="843" w:type="dxa"/>
                </w:tcPr>
                <w:p w14:paraId="0A261580"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2336" behindDoc="0" locked="0" layoutInCell="1" allowOverlap="1" wp14:anchorId="470CEC02" wp14:editId="55C6DEE5">
                            <wp:simplePos x="0" y="0"/>
                            <wp:positionH relativeFrom="column">
                              <wp:posOffset>68135</wp:posOffset>
                            </wp:positionH>
                            <wp:positionV relativeFrom="paragraph">
                              <wp:posOffset>138430</wp:posOffset>
                            </wp:positionV>
                            <wp:extent cx="26098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BBA061" id="Straight Connector 2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5pt,10.9pt" to="25.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FjtgEAALgDAAAOAAAAZHJzL2Uyb0RvYy54bWysU8GOEzEMvSPxD1HudKaVW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HL1RoqgPL/RQyZl&#10;92MWWwyBJ4gkOMiTmmLqGLANO7p4Ke6oyD4a8uXLgsSxTvc0TxeOWWi+XN20b29fS6GvoeYZFynl&#10;94BelEMvnQ1Ft+rU4UPKXItTrynslD7OlespnxyUZBc+g2EtXGtZ0XWLYOtIHBS///B1WVQwV80s&#10;EGOdm0Htn0GX3AKDull/C5yza0UMeQZ6G5B+VzUfr62ac/5V9Vlrkf2Ew6m+Qx0Hr0dVdlnlsn8/&#10;+hX+/MNtvgMAAP//AwBQSwMEFAAGAAgAAAAhAGa4hpHaAAAABwEAAA8AAABkcnMvZG93bnJldi54&#10;bWxMj0FLw0AQhe+C/2EZwZvdNGCVmE0pBREvYlO9b7PTJLo7G3Y3afz3TvFgT8PjPd58r1zPzooJ&#10;Q+w9KVguMhBIjTc9tQo+9s93jyBi0mS09YQKfjDCurq+KnVh/Il2ONWpFVxCsdAKupSGQsrYdOh0&#10;XPgBib2jD04nlqGVJugTlzsr8yxbSad74g+dHnDbYfNdj06BfQ3TZ7ttN3F82a3qr/dj/raflLq9&#10;mTdPIBLO6T8MZ3xGh4qZDn4kE4VlnT1wUkG+5AXs35/v4U/LqpSX/NUvAAAA//8DAFBLAQItABQA&#10;BgAIAAAAIQC2gziS/gAAAOEBAAATAAAAAAAAAAAAAAAAAAAAAABbQ29udGVudF9UeXBlc10ueG1s&#10;UEsBAi0AFAAGAAgAAAAhADj9If/WAAAAlAEAAAsAAAAAAAAAAAAAAAAALwEAAF9yZWxzLy5yZWxz&#10;UEsBAi0AFAAGAAgAAAAhAC9EQWO2AQAAuAMAAA4AAAAAAAAAAAAAAAAALgIAAGRycy9lMm9Eb2Mu&#10;eG1sUEsBAi0AFAAGAAgAAAAhAGa4hpHaAAAABw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r>
          </w:tbl>
          <w:p w14:paraId="6F8F19C5" w14:textId="77777777" w:rsidR="00C65D32" w:rsidRPr="00C65D32" w:rsidRDefault="00C65D32" w:rsidP="00D01681">
            <w:pPr>
              <w:ind w:left="-76"/>
              <w:rPr>
                <w:rFonts w:ascii="Whitney" w:hAnsi="Whitney"/>
                <w:sz w:val="16"/>
                <w:szCs w:val="16"/>
                <w:highlight w:val="yellow"/>
              </w:rPr>
            </w:pPr>
          </w:p>
        </w:tc>
        <w:tc>
          <w:tcPr>
            <w:tcW w:w="1260" w:type="dxa"/>
            <w:vMerge/>
            <w:tcBorders>
              <w:left w:val="single" w:sz="4" w:space="0" w:color="auto"/>
              <w:right w:val="single" w:sz="4" w:space="0" w:color="auto"/>
            </w:tcBorders>
          </w:tcPr>
          <w:p w14:paraId="5FDC80FE" w14:textId="77777777" w:rsidR="00C65D32" w:rsidRPr="00C65D32" w:rsidRDefault="00C65D32" w:rsidP="00D01681">
            <w:pPr>
              <w:rPr>
                <w:rFonts w:ascii="Whitney" w:hAnsi="Whitney"/>
                <w:b/>
              </w:rPr>
            </w:pPr>
          </w:p>
        </w:tc>
        <w:tc>
          <w:tcPr>
            <w:tcW w:w="990" w:type="dxa"/>
            <w:vMerge/>
            <w:tcBorders>
              <w:left w:val="single" w:sz="4" w:space="0" w:color="auto"/>
              <w:right w:val="single" w:sz="24" w:space="0" w:color="auto"/>
            </w:tcBorders>
          </w:tcPr>
          <w:p w14:paraId="294D75CE" w14:textId="77777777" w:rsidR="00C65D32" w:rsidRPr="00C65D32" w:rsidRDefault="00C65D32" w:rsidP="00D01681">
            <w:pPr>
              <w:rPr>
                <w:rFonts w:ascii="Whitney" w:hAnsi="Whitney"/>
                <w:b/>
              </w:rPr>
            </w:pPr>
          </w:p>
        </w:tc>
      </w:tr>
      <w:bookmarkEnd w:id="1"/>
      <w:tr w:rsidR="00C65D32" w:rsidRPr="00C65D32" w14:paraId="4A57953B" w14:textId="77777777" w:rsidTr="00C65D32">
        <w:trPr>
          <w:trHeight w:val="1062"/>
        </w:trPr>
        <w:tc>
          <w:tcPr>
            <w:tcW w:w="1890" w:type="dxa"/>
            <w:tcBorders>
              <w:top w:val="nil"/>
              <w:left w:val="single" w:sz="24" w:space="0" w:color="auto"/>
              <w:bottom w:val="nil"/>
              <w:right w:val="single" w:sz="4" w:space="0" w:color="auto"/>
            </w:tcBorders>
          </w:tcPr>
          <w:p w14:paraId="5A7FCD96" w14:textId="77777777" w:rsidR="00C65D32" w:rsidRPr="00C65D32" w:rsidRDefault="00C65D32" w:rsidP="00D01681">
            <w:pPr>
              <w:rPr>
                <w:rFonts w:ascii="Whitney" w:hAnsi="Whitney"/>
                <w:b/>
                <w:sz w:val="18"/>
                <w:szCs w:val="18"/>
              </w:rPr>
            </w:pPr>
            <w:r w:rsidRPr="00C65D32">
              <w:rPr>
                <w:rFonts w:ascii="Whitney" w:hAnsi="Whitney"/>
                <w:b/>
                <w:sz w:val="18"/>
                <w:szCs w:val="18"/>
              </w:rPr>
              <w:t>Year of Publication:</w:t>
            </w:r>
          </w:p>
        </w:tc>
        <w:tc>
          <w:tcPr>
            <w:tcW w:w="867" w:type="dxa"/>
            <w:vMerge/>
            <w:tcBorders>
              <w:left w:val="single" w:sz="4" w:space="0" w:color="auto"/>
              <w:bottom w:val="single" w:sz="4" w:space="0" w:color="auto"/>
              <w:right w:val="single" w:sz="4" w:space="0" w:color="auto"/>
            </w:tcBorders>
          </w:tcPr>
          <w:p w14:paraId="73FED5CC" w14:textId="77777777" w:rsidR="00C65D32" w:rsidRPr="00C65D32" w:rsidRDefault="00C65D32" w:rsidP="00D01681">
            <w:pPr>
              <w:rPr>
                <w:rFonts w:ascii="Whitney" w:hAnsi="Whitney"/>
                <w:b/>
              </w:rPr>
            </w:pPr>
          </w:p>
        </w:tc>
        <w:tc>
          <w:tcPr>
            <w:tcW w:w="888" w:type="dxa"/>
            <w:vMerge/>
            <w:tcBorders>
              <w:left w:val="single" w:sz="4" w:space="0" w:color="auto"/>
              <w:bottom w:val="single" w:sz="4" w:space="0" w:color="auto"/>
              <w:right w:val="single" w:sz="4" w:space="0" w:color="auto"/>
            </w:tcBorders>
          </w:tcPr>
          <w:p w14:paraId="125CD8F1" w14:textId="77777777" w:rsidR="00C65D32" w:rsidRPr="00C65D32" w:rsidRDefault="00C65D32" w:rsidP="00D01681">
            <w:pPr>
              <w:rPr>
                <w:rFonts w:ascii="Whitney" w:hAnsi="Whitney"/>
                <w:b/>
              </w:rPr>
            </w:pPr>
          </w:p>
        </w:tc>
        <w:tc>
          <w:tcPr>
            <w:tcW w:w="992" w:type="dxa"/>
            <w:vMerge/>
            <w:tcBorders>
              <w:left w:val="single" w:sz="4" w:space="0" w:color="auto"/>
              <w:bottom w:val="single" w:sz="4" w:space="0" w:color="auto"/>
              <w:right w:val="single" w:sz="4" w:space="0" w:color="auto"/>
            </w:tcBorders>
          </w:tcPr>
          <w:p w14:paraId="0EFB4356" w14:textId="77777777" w:rsidR="00C65D32" w:rsidRPr="00C65D32" w:rsidRDefault="00C65D32" w:rsidP="00D01681">
            <w:pPr>
              <w:rPr>
                <w:rFonts w:ascii="Whitney" w:hAnsi="Whitney"/>
                <w:b/>
              </w:rPr>
            </w:pPr>
          </w:p>
        </w:tc>
        <w:tc>
          <w:tcPr>
            <w:tcW w:w="1348" w:type="dxa"/>
            <w:vMerge/>
            <w:tcBorders>
              <w:left w:val="single" w:sz="4" w:space="0" w:color="auto"/>
              <w:bottom w:val="single" w:sz="4" w:space="0" w:color="auto"/>
              <w:right w:val="single" w:sz="4" w:space="0" w:color="auto"/>
            </w:tcBorders>
          </w:tcPr>
          <w:p w14:paraId="5852ED0B" w14:textId="77777777" w:rsidR="00C65D32" w:rsidRPr="00C65D32" w:rsidRDefault="00C65D32" w:rsidP="00D01681">
            <w:pPr>
              <w:rPr>
                <w:rFonts w:ascii="Whitney" w:hAnsi="Whitney"/>
                <w:b/>
              </w:rPr>
            </w:pPr>
          </w:p>
        </w:tc>
        <w:tc>
          <w:tcPr>
            <w:tcW w:w="825" w:type="dxa"/>
            <w:vMerge/>
            <w:tcBorders>
              <w:left w:val="single" w:sz="4" w:space="0" w:color="auto"/>
              <w:bottom w:val="single" w:sz="4" w:space="0" w:color="auto"/>
              <w:right w:val="single" w:sz="4" w:space="0" w:color="auto"/>
            </w:tcBorders>
          </w:tcPr>
          <w:p w14:paraId="005C9EAF" w14:textId="77777777" w:rsidR="00C65D32" w:rsidRPr="00C65D32" w:rsidRDefault="00C65D32" w:rsidP="00D01681">
            <w:pPr>
              <w:rPr>
                <w:rFonts w:ascii="Whitney" w:hAnsi="Whitney"/>
                <w:b/>
              </w:rPr>
            </w:pPr>
          </w:p>
        </w:tc>
        <w:tc>
          <w:tcPr>
            <w:tcW w:w="1605" w:type="dxa"/>
            <w:vMerge/>
            <w:tcBorders>
              <w:left w:val="single" w:sz="4" w:space="0" w:color="auto"/>
              <w:bottom w:val="single" w:sz="4" w:space="0" w:color="auto"/>
              <w:right w:val="single" w:sz="4" w:space="0" w:color="auto"/>
            </w:tcBorders>
          </w:tcPr>
          <w:p w14:paraId="7C405153" w14:textId="77777777" w:rsidR="00C65D32" w:rsidRPr="00C65D32" w:rsidRDefault="00C65D32" w:rsidP="00D01681">
            <w:pPr>
              <w:rPr>
                <w:rFonts w:ascii="Whitney" w:hAnsi="Whitney"/>
                <w:b/>
                <w:sz w:val="16"/>
              </w:rPr>
            </w:pPr>
          </w:p>
        </w:tc>
        <w:tc>
          <w:tcPr>
            <w:tcW w:w="1260" w:type="dxa"/>
            <w:vMerge/>
            <w:tcBorders>
              <w:left w:val="single" w:sz="4" w:space="0" w:color="auto"/>
              <w:bottom w:val="single" w:sz="4" w:space="0" w:color="auto"/>
              <w:right w:val="single" w:sz="4" w:space="0" w:color="auto"/>
            </w:tcBorders>
          </w:tcPr>
          <w:p w14:paraId="4A7CCE5F" w14:textId="77777777" w:rsidR="00C65D32" w:rsidRPr="00C65D32" w:rsidRDefault="00C65D32" w:rsidP="00D01681">
            <w:pPr>
              <w:rPr>
                <w:rFonts w:ascii="Whitney" w:hAnsi="Whitney"/>
                <w:b/>
              </w:rPr>
            </w:pPr>
          </w:p>
        </w:tc>
        <w:tc>
          <w:tcPr>
            <w:tcW w:w="990" w:type="dxa"/>
            <w:vMerge/>
            <w:tcBorders>
              <w:left w:val="single" w:sz="4" w:space="0" w:color="auto"/>
              <w:bottom w:val="single" w:sz="4" w:space="0" w:color="auto"/>
              <w:right w:val="single" w:sz="24" w:space="0" w:color="auto"/>
            </w:tcBorders>
          </w:tcPr>
          <w:p w14:paraId="3105E60F" w14:textId="77777777" w:rsidR="00C65D32" w:rsidRPr="00C65D32" w:rsidRDefault="00C65D32" w:rsidP="00D01681">
            <w:pPr>
              <w:rPr>
                <w:rFonts w:ascii="Whitney" w:hAnsi="Whitney"/>
                <w:b/>
              </w:rPr>
            </w:pPr>
          </w:p>
        </w:tc>
      </w:tr>
      <w:tr w:rsidR="00C65D32" w:rsidRPr="00C65D32" w14:paraId="6563300F" w14:textId="77777777" w:rsidTr="00C65D32">
        <w:trPr>
          <w:trHeight w:val="827"/>
        </w:trPr>
        <w:tc>
          <w:tcPr>
            <w:tcW w:w="10665" w:type="dxa"/>
            <w:gridSpan w:val="9"/>
            <w:tcBorders>
              <w:top w:val="single" w:sz="4" w:space="0" w:color="auto"/>
              <w:left w:val="single" w:sz="24" w:space="0" w:color="auto"/>
              <w:bottom w:val="single" w:sz="24" w:space="0" w:color="auto"/>
              <w:right w:val="single" w:sz="24" w:space="0" w:color="auto"/>
            </w:tcBorders>
          </w:tcPr>
          <w:p w14:paraId="1D04D2BA" w14:textId="77777777" w:rsidR="00C65D32" w:rsidRPr="00C65D32" w:rsidRDefault="00C65D32" w:rsidP="00D01681">
            <w:pPr>
              <w:spacing w:before="120"/>
              <w:rPr>
                <w:rFonts w:ascii="Whitney" w:hAnsi="Whitney"/>
                <w:sz w:val="18"/>
                <w:szCs w:val="18"/>
              </w:rPr>
            </w:pPr>
            <w:r w:rsidRPr="00C65D32">
              <w:rPr>
                <w:rFonts w:ascii="Whitney" w:hAnsi="Whitney"/>
                <w:sz w:val="18"/>
                <w:szCs w:val="18"/>
              </w:rPr>
              <w:t>Provide brief description regarding relevance to code change application*</w:t>
            </w:r>
          </w:p>
          <w:p w14:paraId="03BBCF2F" w14:textId="77777777" w:rsidR="00C65D32" w:rsidRPr="00C65D32" w:rsidRDefault="00C65D32" w:rsidP="00D01681">
            <w:pPr>
              <w:spacing w:before="120"/>
              <w:rPr>
                <w:rFonts w:ascii="Whitney" w:hAnsi="Whitney"/>
                <w:sz w:val="18"/>
                <w:szCs w:val="18"/>
              </w:rPr>
            </w:pPr>
          </w:p>
          <w:p w14:paraId="5707E82F" w14:textId="77777777" w:rsidR="00C65D32" w:rsidRPr="00C65D32" w:rsidRDefault="00C65D32" w:rsidP="00D01681">
            <w:pPr>
              <w:spacing w:before="120"/>
              <w:rPr>
                <w:rFonts w:ascii="Whitney" w:hAnsi="Whitney"/>
                <w:b/>
              </w:rPr>
            </w:pPr>
          </w:p>
        </w:tc>
      </w:tr>
      <w:tr w:rsidR="00C65D32" w:rsidRPr="00C65D32" w14:paraId="0364E680" w14:textId="77777777" w:rsidTr="00C65D32">
        <w:tc>
          <w:tcPr>
            <w:tcW w:w="1890" w:type="dxa"/>
            <w:tcBorders>
              <w:top w:val="single" w:sz="24" w:space="0" w:color="auto"/>
              <w:left w:val="single" w:sz="24" w:space="0" w:color="auto"/>
              <w:bottom w:val="single" w:sz="24" w:space="0" w:color="auto"/>
              <w:right w:val="single" w:sz="4" w:space="0" w:color="auto"/>
            </w:tcBorders>
            <w:shd w:val="clear" w:color="auto" w:fill="D9D9D9" w:themeFill="background1" w:themeFillShade="D9"/>
          </w:tcPr>
          <w:p w14:paraId="29379940" w14:textId="77777777" w:rsidR="00C65D32" w:rsidRPr="00C65D32" w:rsidRDefault="00C65D32" w:rsidP="00D01681">
            <w:pPr>
              <w:spacing w:before="60"/>
              <w:rPr>
                <w:rFonts w:ascii="Whitney" w:hAnsi="Whitney"/>
                <w:b/>
                <w:sz w:val="18"/>
                <w:szCs w:val="18"/>
              </w:rPr>
            </w:pPr>
            <w:r w:rsidRPr="00C65D32">
              <w:rPr>
                <w:rFonts w:ascii="Whitney" w:hAnsi="Whitney"/>
                <w:b/>
                <w:sz w:val="18"/>
                <w:szCs w:val="18"/>
              </w:rPr>
              <w:t>Article #2</w:t>
            </w:r>
          </w:p>
        </w:tc>
        <w:tc>
          <w:tcPr>
            <w:tcW w:w="867"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54FEF202" w14:textId="77777777" w:rsidR="00C65D32" w:rsidRPr="00C65D32" w:rsidRDefault="00C65D32" w:rsidP="00C65D32">
            <w:pPr>
              <w:spacing w:before="60"/>
              <w:ind w:left="-70"/>
              <w:jc w:val="center"/>
              <w:rPr>
                <w:rFonts w:ascii="Whitney" w:hAnsi="Whitney"/>
                <w:b/>
                <w:sz w:val="18"/>
                <w:szCs w:val="18"/>
              </w:rPr>
            </w:pPr>
            <w:r w:rsidRPr="00C65D32">
              <w:rPr>
                <w:rFonts w:ascii="Whitney" w:hAnsi="Whitney"/>
                <w:b/>
                <w:sz w:val="18"/>
                <w:szCs w:val="18"/>
              </w:rPr>
              <w:t>Length of Follow-up</w:t>
            </w:r>
          </w:p>
        </w:tc>
        <w:tc>
          <w:tcPr>
            <w:tcW w:w="88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539714B0" w14:textId="77777777" w:rsidR="00C65D32" w:rsidRPr="00C65D32" w:rsidRDefault="00C65D32" w:rsidP="00C65D32">
            <w:pPr>
              <w:spacing w:before="60"/>
              <w:ind w:left="-68"/>
              <w:jc w:val="center"/>
              <w:rPr>
                <w:rFonts w:ascii="Whitney" w:hAnsi="Whitney"/>
                <w:b/>
                <w:sz w:val="17"/>
                <w:szCs w:val="17"/>
              </w:rPr>
            </w:pPr>
            <w:r w:rsidRPr="00C65D32">
              <w:rPr>
                <w:rFonts w:ascii="Whitney" w:hAnsi="Whitney"/>
                <w:b/>
                <w:sz w:val="17"/>
                <w:szCs w:val="17"/>
              </w:rPr>
              <w:t>Level of Evidence Based on LOE Table</w:t>
            </w:r>
          </w:p>
        </w:tc>
        <w:tc>
          <w:tcPr>
            <w:tcW w:w="992"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601753C" w14:textId="77777777" w:rsidR="00C65D32" w:rsidRPr="00C65D32" w:rsidRDefault="00C65D32" w:rsidP="00C65D32">
            <w:pPr>
              <w:spacing w:before="60"/>
              <w:ind w:left="-76"/>
              <w:jc w:val="center"/>
              <w:rPr>
                <w:rFonts w:ascii="Whitney" w:hAnsi="Whitney"/>
                <w:b/>
                <w:sz w:val="18"/>
                <w:szCs w:val="18"/>
              </w:rPr>
            </w:pPr>
            <w:r w:rsidRPr="00C65D32">
              <w:rPr>
                <w:rFonts w:ascii="Whitney" w:hAnsi="Whitney"/>
                <w:b/>
                <w:sz w:val="18"/>
                <w:szCs w:val="18"/>
              </w:rPr>
              <w:t>U.S. or Foreign Peer Reviewed</w:t>
            </w:r>
          </w:p>
        </w:tc>
        <w:tc>
          <w:tcPr>
            <w:tcW w:w="134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0FB5BB5"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Organization Sponsoring Journal</w:t>
            </w:r>
          </w:p>
        </w:tc>
        <w:tc>
          <w:tcPr>
            <w:tcW w:w="82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25FA1196"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Impact Factor</w:t>
            </w:r>
          </w:p>
        </w:tc>
        <w:tc>
          <w:tcPr>
            <w:tcW w:w="160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05817160"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U.S. or Foreign Population Studied</w:t>
            </w:r>
          </w:p>
          <w:p w14:paraId="51E72719" w14:textId="77777777" w:rsidR="00C65D32" w:rsidRPr="00C65D32" w:rsidRDefault="00C65D32" w:rsidP="00C65D32">
            <w:pPr>
              <w:spacing w:before="60"/>
              <w:ind w:right="-105"/>
              <w:jc w:val="center"/>
              <w:rPr>
                <w:rFonts w:ascii="Whitney" w:hAnsi="Whitney"/>
                <w:b/>
                <w:sz w:val="16"/>
                <w:szCs w:val="16"/>
              </w:rPr>
            </w:pPr>
            <w:r w:rsidRPr="00C65D32">
              <w:rPr>
                <w:rFonts w:ascii="Whitney" w:hAnsi="Whitney"/>
                <w:b/>
                <w:sz w:val="16"/>
                <w:szCs w:val="16"/>
              </w:rPr>
              <w:t>(REQUIRED)</w:t>
            </w:r>
          </w:p>
        </w:tc>
        <w:tc>
          <w:tcPr>
            <w:tcW w:w="1260"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2BD3BEE7"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Prospective Study?</w:t>
            </w:r>
          </w:p>
        </w:tc>
        <w:tc>
          <w:tcPr>
            <w:tcW w:w="990"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tcPr>
          <w:p w14:paraId="754F6F11"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Total Patients Studied</w:t>
            </w:r>
          </w:p>
        </w:tc>
      </w:tr>
      <w:tr w:rsidR="00C65D32" w:rsidRPr="00C65D32" w14:paraId="675726D9" w14:textId="77777777" w:rsidTr="00C65D32">
        <w:trPr>
          <w:trHeight w:val="368"/>
        </w:trPr>
        <w:tc>
          <w:tcPr>
            <w:tcW w:w="1890" w:type="dxa"/>
            <w:tcBorders>
              <w:top w:val="single" w:sz="24" w:space="0" w:color="auto"/>
              <w:left w:val="single" w:sz="24" w:space="0" w:color="auto"/>
              <w:bottom w:val="nil"/>
              <w:right w:val="single" w:sz="4" w:space="0" w:color="auto"/>
            </w:tcBorders>
          </w:tcPr>
          <w:p w14:paraId="50EB71C6" w14:textId="77777777" w:rsidR="00C65D32" w:rsidRPr="00C65D32" w:rsidRDefault="00C65D32" w:rsidP="00D01681">
            <w:pPr>
              <w:spacing w:line="276" w:lineRule="auto"/>
              <w:rPr>
                <w:rFonts w:ascii="Whitney" w:hAnsi="Whitney"/>
                <w:b/>
                <w:strike/>
                <w:sz w:val="18"/>
                <w:szCs w:val="18"/>
              </w:rPr>
            </w:pPr>
            <w:r w:rsidRPr="00C65D32">
              <w:rPr>
                <w:rFonts w:ascii="Whitney" w:hAnsi="Whitney"/>
                <w:b/>
                <w:sz w:val="18"/>
                <w:szCs w:val="18"/>
              </w:rPr>
              <w:t>Publication Title:</w:t>
            </w:r>
          </w:p>
          <w:p w14:paraId="73789863" w14:textId="77777777" w:rsidR="00C65D32" w:rsidRPr="00C65D32" w:rsidRDefault="00C65D32" w:rsidP="00D01681">
            <w:pPr>
              <w:spacing w:line="276" w:lineRule="auto"/>
              <w:rPr>
                <w:rFonts w:ascii="Whitney" w:hAnsi="Whitney"/>
                <w:b/>
                <w:sz w:val="18"/>
                <w:szCs w:val="18"/>
              </w:rPr>
            </w:pPr>
          </w:p>
          <w:p w14:paraId="747AF789" w14:textId="77777777" w:rsidR="00C65D32" w:rsidRPr="00C65D32" w:rsidRDefault="00C65D32" w:rsidP="00D01681">
            <w:pPr>
              <w:spacing w:line="276" w:lineRule="auto"/>
              <w:rPr>
                <w:rFonts w:ascii="Whitney" w:hAnsi="Whitney"/>
                <w:b/>
                <w:sz w:val="18"/>
                <w:szCs w:val="18"/>
              </w:rPr>
            </w:pPr>
          </w:p>
          <w:p w14:paraId="2C77406D" w14:textId="77777777" w:rsidR="00C65D32" w:rsidRPr="00C65D32" w:rsidRDefault="00C65D32" w:rsidP="00D01681">
            <w:pPr>
              <w:spacing w:line="276" w:lineRule="auto"/>
              <w:rPr>
                <w:rFonts w:ascii="Whitney" w:hAnsi="Whitney"/>
                <w:b/>
                <w:sz w:val="18"/>
                <w:szCs w:val="18"/>
              </w:rPr>
            </w:pPr>
          </w:p>
          <w:p w14:paraId="75EF6099" w14:textId="77777777" w:rsidR="00C65D32" w:rsidRPr="00C65D32" w:rsidRDefault="00C65D32" w:rsidP="00D01681">
            <w:pPr>
              <w:spacing w:line="276" w:lineRule="auto"/>
              <w:rPr>
                <w:rFonts w:ascii="Whitney" w:hAnsi="Whitney"/>
                <w:b/>
                <w:sz w:val="18"/>
                <w:szCs w:val="18"/>
              </w:rPr>
            </w:pPr>
          </w:p>
          <w:p w14:paraId="7B59C6F6" w14:textId="77777777" w:rsidR="00C65D32" w:rsidRPr="00C65D32" w:rsidRDefault="00C65D32" w:rsidP="00D01681">
            <w:pPr>
              <w:spacing w:line="276" w:lineRule="auto"/>
              <w:rPr>
                <w:rFonts w:ascii="Whitney" w:hAnsi="Whitney"/>
                <w:b/>
                <w:sz w:val="18"/>
                <w:szCs w:val="18"/>
              </w:rPr>
            </w:pPr>
          </w:p>
          <w:p w14:paraId="3E32D576" w14:textId="77777777" w:rsidR="00C65D32" w:rsidRPr="00C65D32" w:rsidRDefault="00C65D32" w:rsidP="00D01681">
            <w:pPr>
              <w:spacing w:line="276" w:lineRule="auto"/>
              <w:rPr>
                <w:rFonts w:ascii="Whitney" w:hAnsi="Whitney"/>
                <w:b/>
                <w:sz w:val="18"/>
                <w:szCs w:val="18"/>
              </w:rPr>
            </w:pPr>
          </w:p>
          <w:p w14:paraId="3F33E0B7" w14:textId="77777777" w:rsidR="00C65D32" w:rsidRPr="00C65D32" w:rsidRDefault="00C65D32" w:rsidP="00D01681">
            <w:pPr>
              <w:spacing w:line="276" w:lineRule="auto"/>
              <w:rPr>
                <w:rFonts w:ascii="Whitney" w:hAnsi="Whitney"/>
                <w:b/>
                <w:sz w:val="18"/>
                <w:szCs w:val="18"/>
              </w:rPr>
            </w:pPr>
            <w:r w:rsidRPr="00C65D32">
              <w:rPr>
                <w:rFonts w:ascii="Whitney" w:hAnsi="Whitney"/>
                <w:b/>
                <w:sz w:val="18"/>
                <w:szCs w:val="18"/>
              </w:rPr>
              <w:t>Author(s) Name(s):</w:t>
            </w:r>
          </w:p>
        </w:tc>
        <w:tc>
          <w:tcPr>
            <w:tcW w:w="867" w:type="dxa"/>
            <w:vMerge w:val="restart"/>
            <w:tcBorders>
              <w:top w:val="single" w:sz="24" w:space="0" w:color="auto"/>
              <w:left w:val="single" w:sz="4" w:space="0" w:color="auto"/>
              <w:right w:val="single" w:sz="4" w:space="0" w:color="auto"/>
            </w:tcBorders>
          </w:tcPr>
          <w:p w14:paraId="4440A5F2" w14:textId="77777777" w:rsidR="00C65D32" w:rsidRPr="00C65D32" w:rsidRDefault="00C65D32" w:rsidP="00D01681">
            <w:pPr>
              <w:rPr>
                <w:rFonts w:ascii="Whitney" w:hAnsi="Whitney"/>
                <w:b/>
              </w:rPr>
            </w:pPr>
          </w:p>
        </w:tc>
        <w:tc>
          <w:tcPr>
            <w:tcW w:w="888" w:type="dxa"/>
            <w:vMerge w:val="restart"/>
            <w:tcBorders>
              <w:top w:val="single" w:sz="24" w:space="0" w:color="auto"/>
              <w:left w:val="single" w:sz="4" w:space="0" w:color="auto"/>
              <w:right w:val="single" w:sz="4" w:space="0" w:color="auto"/>
            </w:tcBorders>
          </w:tcPr>
          <w:p w14:paraId="7F2B0A1B" w14:textId="77777777" w:rsidR="00C65D32" w:rsidRPr="00C65D32" w:rsidRDefault="00C65D32" w:rsidP="00D01681">
            <w:pPr>
              <w:rPr>
                <w:rFonts w:ascii="Whitney" w:hAnsi="Whitney"/>
                <w:b/>
              </w:rPr>
            </w:pPr>
          </w:p>
        </w:tc>
        <w:tc>
          <w:tcPr>
            <w:tcW w:w="992" w:type="dxa"/>
            <w:vMerge w:val="restart"/>
            <w:tcBorders>
              <w:top w:val="single" w:sz="24" w:space="0" w:color="auto"/>
              <w:left w:val="single" w:sz="4" w:space="0" w:color="auto"/>
              <w:right w:val="single" w:sz="4" w:space="0" w:color="auto"/>
            </w:tcBorders>
          </w:tcPr>
          <w:p w14:paraId="312F9BCE" w14:textId="77777777" w:rsidR="00C65D32" w:rsidRPr="00C65D32" w:rsidRDefault="00983334" w:rsidP="00D01681">
            <w:pPr>
              <w:spacing w:after="120"/>
              <w:ind w:left="-86"/>
              <w:rPr>
                <w:rFonts w:ascii="Whitney" w:hAnsi="Whitney"/>
                <w:b/>
                <w:sz w:val="18"/>
                <w:szCs w:val="18"/>
              </w:rPr>
            </w:pPr>
            <w:sdt>
              <w:sdtPr>
                <w:rPr>
                  <w:rFonts w:ascii="Whitney" w:hAnsi="Whitney"/>
                  <w:b/>
                  <w:sz w:val="18"/>
                  <w:szCs w:val="18"/>
                </w:rPr>
                <w:id w:val="1636991177"/>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0A78FA31" w14:textId="77777777" w:rsidR="00C65D32" w:rsidRPr="00C65D32" w:rsidRDefault="00983334" w:rsidP="00D01681">
            <w:pPr>
              <w:ind w:left="-89"/>
              <w:rPr>
                <w:rFonts w:ascii="Whitney" w:hAnsi="Whitney"/>
                <w:b/>
                <w:sz w:val="18"/>
                <w:szCs w:val="18"/>
              </w:rPr>
            </w:pPr>
            <w:sdt>
              <w:sdtPr>
                <w:rPr>
                  <w:rFonts w:ascii="Whitney" w:hAnsi="Whitney"/>
                  <w:b/>
                  <w:sz w:val="18"/>
                  <w:szCs w:val="18"/>
                </w:rPr>
                <w:id w:val="-351793519"/>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w:t>
            </w:r>
            <w:r w:rsidR="00C65D32" w:rsidRPr="00C65D32">
              <w:rPr>
                <w:rFonts w:ascii="Whitney" w:hAnsi="Whitney"/>
                <w:b/>
                <w:sz w:val="16"/>
                <w:szCs w:val="16"/>
              </w:rPr>
              <w:t>Foreign</w:t>
            </w:r>
          </w:p>
          <w:p w14:paraId="5E22E0CC" w14:textId="77777777" w:rsidR="00C65D32" w:rsidRPr="00C65D32" w:rsidRDefault="00C65D32" w:rsidP="00D01681">
            <w:pPr>
              <w:ind w:left="-89"/>
              <w:rPr>
                <w:rFonts w:ascii="Whitney" w:hAnsi="Whitney"/>
                <w:b/>
                <w:sz w:val="16"/>
                <w:szCs w:val="16"/>
              </w:rPr>
            </w:pPr>
          </w:p>
        </w:tc>
        <w:tc>
          <w:tcPr>
            <w:tcW w:w="1348" w:type="dxa"/>
            <w:vMerge w:val="restart"/>
            <w:tcBorders>
              <w:top w:val="single" w:sz="24" w:space="0" w:color="auto"/>
              <w:left w:val="single" w:sz="4" w:space="0" w:color="auto"/>
              <w:right w:val="single" w:sz="4" w:space="0" w:color="auto"/>
            </w:tcBorders>
          </w:tcPr>
          <w:p w14:paraId="7B16D862" w14:textId="77777777" w:rsidR="00C65D32" w:rsidRPr="00C65D32" w:rsidRDefault="00C65D32" w:rsidP="00D01681">
            <w:pPr>
              <w:rPr>
                <w:rFonts w:ascii="Whitney" w:hAnsi="Whitney"/>
                <w:b/>
              </w:rPr>
            </w:pPr>
          </w:p>
        </w:tc>
        <w:tc>
          <w:tcPr>
            <w:tcW w:w="825" w:type="dxa"/>
            <w:vMerge w:val="restart"/>
            <w:tcBorders>
              <w:top w:val="single" w:sz="24" w:space="0" w:color="auto"/>
              <w:left w:val="single" w:sz="4" w:space="0" w:color="auto"/>
              <w:right w:val="single" w:sz="4" w:space="0" w:color="auto"/>
            </w:tcBorders>
          </w:tcPr>
          <w:p w14:paraId="3678257B" w14:textId="77777777" w:rsidR="00C65D32" w:rsidRPr="00C65D32" w:rsidRDefault="00C65D32" w:rsidP="00D01681">
            <w:pPr>
              <w:rPr>
                <w:rFonts w:ascii="Whitney" w:hAnsi="Whitney"/>
                <w:b/>
              </w:rPr>
            </w:pPr>
          </w:p>
        </w:tc>
        <w:tc>
          <w:tcPr>
            <w:tcW w:w="1605" w:type="dxa"/>
            <w:tcBorders>
              <w:top w:val="single" w:sz="24" w:space="0" w:color="auto"/>
              <w:left w:val="single" w:sz="4" w:space="0" w:color="auto"/>
              <w:bottom w:val="nil"/>
              <w:right w:val="single" w:sz="4" w:space="0" w:color="auto"/>
            </w:tcBorders>
          </w:tcPr>
          <w:p w14:paraId="3A42BF84" w14:textId="77777777" w:rsidR="00C65D32" w:rsidRPr="00C65D32" w:rsidRDefault="00983334" w:rsidP="00D01681">
            <w:pPr>
              <w:spacing w:after="120"/>
              <w:rPr>
                <w:rFonts w:ascii="Whitney" w:hAnsi="Whitney"/>
                <w:b/>
                <w:sz w:val="18"/>
                <w:szCs w:val="18"/>
              </w:rPr>
            </w:pPr>
            <w:sdt>
              <w:sdtPr>
                <w:rPr>
                  <w:rFonts w:ascii="Whitney" w:hAnsi="Whitney"/>
                  <w:b/>
                  <w:sz w:val="18"/>
                  <w:szCs w:val="18"/>
                </w:rPr>
                <w:id w:val="238226682"/>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2DBA1102" w14:textId="77777777" w:rsidR="00C65D32" w:rsidRPr="00C65D32" w:rsidRDefault="00983334" w:rsidP="00D01681">
            <w:pPr>
              <w:spacing w:after="120"/>
              <w:rPr>
                <w:rFonts w:ascii="Whitney" w:hAnsi="Whitney"/>
                <w:b/>
                <w:sz w:val="18"/>
                <w:szCs w:val="18"/>
              </w:rPr>
            </w:pPr>
            <w:sdt>
              <w:sdtPr>
                <w:rPr>
                  <w:rFonts w:ascii="Whitney" w:hAnsi="Whitney"/>
                  <w:b/>
                  <w:sz w:val="18"/>
                  <w:szCs w:val="18"/>
                </w:rPr>
                <w:id w:val="187875263"/>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Foreign</w:t>
            </w:r>
          </w:p>
          <w:p w14:paraId="562B3C56" w14:textId="77777777" w:rsidR="00C65D32" w:rsidRPr="00C65D32" w:rsidRDefault="00983334" w:rsidP="00D01681">
            <w:pPr>
              <w:spacing w:before="60"/>
              <w:rPr>
                <w:rFonts w:ascii="Whitney" w:hAnsi="Whitney"/>
                <w:b/>
                <w:sz w:val="18"/>
                <w:szCs w:val="18"/>
              </w:rPr>
            </w:pPr>
            <w:sdt>
              <w:sdtPr>
                <w:rPr>
                  <w:rFonts w:ascii="Whitney" w:hAnsi="Whitney"/>
                  <w:b/>
                  <w:sz w:val="18"/>
                  <w:szCs w:val="18"/>
                </w:rPr>
                <w:id w:val="1678077651"/>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Both </w:t>
            </w:r>
          </w:p>
          <w:p w14:paraId="53B69B70" w14:textId="77777777" w:rsidR="00C65D32" w:rsidRPr="00C65D32" w:rsidRDefault="00C65D32" w:rsidP="00D01681">
            <w:pPr>
              <w:spacing w:before="60"/>
              <w:rPr>
                <w:rFonts w:ascii="Whitney" w:hAnsi="Whitney"/>
                <w:sz w:val="18"/>
                <w:szCs w:val="18"/>
              </w:rPr>
            </w:pPr>
            <w:r w:rsidRPr="00C65D32">
              <w:rPr>
                <w:rFonts w:ascii="Whitney" w:hAnsi="Whitney"/>
                <w:sz w:val="18"/>
                <w:szCs w:val="18"/>
              </w:rPr>
              <w:t xml:space="preserve">(If answered both: Provide specific </w:t>
            </w:r>
          </w:p>
          <w:p w14:paraId="1F75FC9E" w14:textId="77777777" w:rsidR="00C65D32" w:rsidRPr="00C65D32" w:rsidRDefault="00C65D32" w:rsidP="00D01681">
            <w:pPr>
              <w:rPr>
                <w:rFonts w:ascii="Whitney" w:hAnsi="Whitney"/>
                <w:sz w:val="18"/>
                <w:szCs w:val="18"/>
              </w:rPr>
            </w:pPr>
            <w:r w:rsidRPr="00C65D32">
              <w:rPr>
                <w:rFonts w:ascii="Whitney" w:hAnsi="Whitney"/>
                <w:sz w:val="18"/>
                <w:szCs w:val="18"/>
              </w:rPr>
              <w:t xml:space="preserve">% of patients </w:t>
            </w:r>
            <w:r w:rsidRPr="00C65D32">
              <w:rPr>
                <w:rFonts w:ascii="Whitney" w:hAnsi="Whitney"/>
                <w:b/>
                <w:sz w:val="18"/>
                <w:szCs w:val="18"/>
                <w:u w:val="single"/>
              </w:rPr>
              <w:t>OR</w:t>
            </w:r>
            <w:r w:rsidRPr="00C65D32">
              <w:rPr>
                <w:rFonts w:ascii="Whitney" w:hAnsi="Whitney"/>
                <w:b/>
                <w:sz w:val="18"/>
                <w:szCs w:val="18"/>
              </w:rPr>
              <w:t xml:space="preserve"> </w:t>
            </w:r>
            <w:r w:rsidRPr="00C65D32">
              <w:rPr>
                <w:rFonts w:ascii="Whitney" w:hAnsi="Whitney"/>
                <w:sz w:val="18"/>
                <w:szCs w:val="18"/>
              </w:rPr>
              <w:t># of patients for both regions)</w:t>
            </w:r>
          </w:p>
          <w:p w14:paraId="0C690694" w14:textId="77777777" w:rsidR="00C65D32" w:rsidRPr="00C65D32" w:rsidRDefault="00C65D32" w:rsidP="00D01681">
            <w:pPr>
              <w:rPr>
                <w:rFonts w:ascii="Whitney" w:hAnsi="Whitney"/>
                <w:b/>
                <w:sz w:val="18"/>
                <w:szCs w:val="18"/>
              </w:rPr>
            </w:pPr>
          </w:p>
          <w:p w14:paraId="342E12B0"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49B7654A" w14:textId="77777777" w:rsidTr="00D01681">
              <w:tc>
                <w:tcPr>
                  <w:tcW w:w="638" w:type="dxa"/>
                </w:tcPr>
                <w:p w14:paraId="668FC93F"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35285186" w14:textId="77777777" w:rsidR="00C65D32" w:rsidRPr="00C65D32" w:rsidRDefault="00C65D32" w:rsidP="00D01681">
                  <w:pPr>
                    <w:rPr>
                      <w:rFonts w:ascii="Whitney" w:hAnsi="Whitney"/>
                      <w:b/>
                      <w:sz w:val="18"/>
                      <w:szCs w:val="18"/>
                    </w:rPr>
                  </w:pPr>
                </w:p>
              </w:tc>
              <w:tc>
                <w:tcPr>
                  <w:tcW w:w="843" w:type="dxa"/>
                </w:tcPr>
                <w:p w14:paraId="66CC6123" w14:textId="77777777" w:rsidR="00C65D32" w:rsidRPr="00C65D32" w:rsidRDefault="00C65D32" w:rsidP="00D01681">
                  <w:pPr>
                    <w:rPr>
                      <w:rFonts w:ascii="Whitney" w:hAnsi="Whitney"/>
                      <w:b/>
                      <w:sz w:val="18"/>
                      <w:szCs w:val="18"/>
                    </w:rPr>
                  </w:pPr>
                  <w:r w:rsidRPr="00C65D32">
                    <w:rPr>
                      <w:rFonts w:ascii="Whitney" w:hAnsi="Whitney"/>
                      <w:b/>
                      <w:sz w:val="18"/>
                      <w:szCs w:val="18"/>
                    </w:rPr>
                    <w:lastRenderedPageBreak/>
                    <w:t>Foreign</w:t>
                  </w:r>
                </w:p>
              </w:tc>
            </w:tr>
            <w:tr w:rsidR="00C65D32" w:rsidRPr="00C65D32" w14:paraId="623CA1F4" w14:textId="77777777" w:rsidTr="00D01681">
              <w:tc>
                <w:tcPr>
                  <w:tcW w:w="638" w:type="dxa"/>
                </w:tcPr>
                <w:p w14:paraId="1BB59F1A"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5408" behindDoc="0" locked="0" layoutInCell="1" allowOverlap="1" wp14:anchorId="4961CCAF" wp14:editId="47F63914">
                            <wp:simplePos x="0" y="0"/>
                            <wp:positionH relativeFrom="column">
                              <wp:posOffset>103950</wp:posOffset>
                            </wp:positionH>
                            <wp:positionV relativeFrom="paragraph">
                              <wp:posOffset>127635</wp:posOffset>
                            </wp:positionV>
                            <wp:extent cx="2609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B9B1B"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2pt,10.05pt" to="2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FqtAEAALYDAAAOAAAAZHJzL2Uyb0RvYy54bWysU8GO0zAQvSPxD5bvNGklVkv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6qZ9d/tWCn29ap55kVL+&#10;AOhF2fTS2VBUq04dPqbMtRh6hXBQ+jhXrrt8clDALnwBw0q41rKy6wzB1pE4KH794amq4FwVWSjG&#10;OjeT2r+TLthCgzpX/0qc0bUihjwTvQ1If6qaj9dWzRl/VX3WWmQ/4nCq71Dt4OGoLl0GuUzfz3Gl&#10;P/9umx8AAAD//wMAUEsDBBQABgAIAAAAIQAkXj5H2gAAAAcBAAAPAAAAZHJzL2Rvd25yZXYueG1s&#10;TI5RS8MwFIXfBf9DuIJvLl1xdXRNxxiI+CKu0/esuUuryU1J0q7+eyM+6OPHOZzzVdvZGjahD70j&#10;ActFBgypdaonLeDt+Hi3BhaiJCWNIxTwhQG29fVVJUvlLnTAqYmapREKpRTQxTiUnIe2QyvDwg1I&#10;KTs7b2VM6DVXXl7SuDU8z7KCW9lTeujkgPsO289mtALMs5/e9V7vwvh0KJqP13P+cpyEuL2Zdxtg&#10;Eef4V4Yf/aQOdXI6uZFUYCZxcZ+aAvJsCSzlq4cVsNMv87ri//3rbwAAAP//AwBQSwECLQAUAAYA&#10;CAAAACEAtoM4kv4AAADhAQAAEwAAAAAAAAAAAAAAAAAAAAAAW0NvbnRlbnRfVHlwZXNdLnhtbFBL&#10;AQItABQABgAIAAAAIQA4/SH/1gAAAJQBAAALAAAAAAAAAAAAAAAAAC8BAABfcmVscy8ucmVsc1BL&#10;AQItABQABgAIAAAAIQBLeLFqtAEAALYDAAAOAAAAAAAAAAAAAAAAAC4CAABkcnMvZTJvRG9jLnht&#10;bFBLAQItABQABgAIAAAAIQAkXj5H2gAAAAcBAAAPAAAAAAAAAAAAAAAAAA4EAABkcnMvZG93bnJl&#10;di54bWxQSwUGAAAAAAQABADzAAAAFQUAAAAA&#10;" strokecolor="black [3200]" strokeweight=".5pt">
                            <v:stroke joinstyle="miter"/>
                          </v:line>
                        </w:pict>
                      </mc:Fallback>
                    </mc:AlternateContent>
                  </w:r>
                  <w:r w:rsidRPr="00C65D32">
                    <w:rPr>
                      <w:rFonts w:ascii="Whitney" w:hAnsi="Whitney"/>
                      <w:b/>
                      <w:sz w:val="18"/>
                      <w:szCs w:val="18"/>
                    </w:rPr>
                    <w:t>%</w:t>
                  </w:r>
                </w:p>
              </w:tc>
              <w:tc>
                <w:tcPr>
                  <w:tcW w:w="843" w:type="dxa"/>
                </w:tcPr>
                <w:p w14:paraId="21A56C68"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4384" behindDoc="0" locked="0" layoutInCell="1" allowOverlap="1" wp14:anchorId="4BF8967F" wp14:editId="1AB26500">
                            <wp:simplePos x="0" y="0"/>
                            <wp:positionH relativeFrom="column">
                              <wp:posOffset>96075</wp:posOffset>
                            </wp:positionH>
                            <wp:positionV relativeFrom="paragraph">
                              <wp:posOffset>132080</wp:posOffset>
                            </wp:positionV>
                            <wp:extent cx="26098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8E5D08"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5pt,10.4pt" to="28.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kmtQEAALYDAAAOAAAAZHJzL2Uyb0RvYy54bWysU8GO0zAQvSPxD5bvNGlXrJa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p5I0VQnp/oMZOy&#10;+zGLLYbADUQSN6VPU0wdw7dhR5coxR0V00dDvnzZjjjW3p7m3sIxC82Hq9v2zd1rKfT1qnnmRUr5&#10;HaAXZdNLZ0NxrTp1eJ8y52LoFcJBqeOcue7yyUEBu/AJDDvhXMvKrjMEW0fioPj1h6/L4oK1KrJQ&#10;jHVuJrV/Jl2whQZ1rv6WOKNrRgx5JnobkH6XNR+vpZoz/ur67LXYfsLhVN+htoOHozq7DHKZvh/j&#10;Sn/+3TbfAQAA//8DAFBLAwQUAAYACAAAACEAX62TsdkAAAAHAQAADwAAAGRycy9kb3ducmV2Lnht&#10;bEyPQUvEMBCF74L/IYzgzU23sEVq02VZEPEiblfv2WY2rTaTkqTd+u8d8aDHj/d48021XdwgZgyx&#10;96RgvcpAILXe9GQVvB0f7+5BxKTJ6METKvjCCNv6+qrSpfEXOuDcJCt4hGKpFXQpjaWUse3Q6bjy&#10;IxJnZx+cTozBShP0hcfdIPMsK6TTPfGFTo+477D9bCanYHgO87vd212cng5F8/F6zl+Os1K3N8vu&#10;AUTCJf2V4Uef1aFmp5OfyEQxMG/W3FSQZ/wB55siB3H6ZVlX8r9//Q0AAP//AwBQSwECLQAUAAYA&#10;CAAAACEAtoM4kv4AAADhAQAAEwAAAAAAAAAAAAAAAAAAAAAAW0NvbnRlbnRfVHlwZXNdLnhtbFBL&#10;AQItABQABgAIAAAAIQA4/SH/1gAAAJQBAAALAAAAAAAAAAAAAAAAAC8BAABfcmVscy8ucmVsc1BL&#10;AQItABQABgAIAAAAIQCILMkmtQEAALYDAAAOAAAAAAAAAAAAAAAAAC4CAABkcnMvZTJvRG9jLnht&#10;bFBLAQItABQABgAIAAAAIQBfrZOx2QAAAAcBAAAPAAAAAAAAAAAAAAAAAA8EAABkcnMvZG93bnJl&#10;di54bWxQSwUGAAAAAAQABADzAAAAFQUAAAAA&#10;" strokecolor="black [3200]" strokeweight=".5pt">
                            <v:stroke joinstyle="miter"/>
                          </v:line>
                        </w:pict>
                      </mc:Fallback>
                    </mc:AlternateContent>
                  </w:r>
                  <w:r w:rsidRPr="00C65D32">
                    <w:rPr>
                      <w:rFonts w:ascii="Whitney" w:hAnsi="Whitney"/>
                      <w:b/>
                      <w:sz w:val="18"/>
                      <w:szCs w:val="18"/>
                    </w:rPr>
                    <w:t>%</w:t>
                  </w:r>
                </w:p>
              </w:tc>
            </w:tr>
          </w:tbl>
          <w:p w14:paraId="4B1DF51E" w14:textId="77777777" w:rsidR="00C65D32" w:rsidRPr="00C65D32" w:rsidRDefault="00C65D32" w:rsidP="00D01681">
            <w:pPr>
              <w:rPr>
                <w:rFonts w:ascii="Whitney" w:hAnsi="Whitney"/>
                <w:b/>
                <w:sz w:val="18"/>
                <w:szCs w:val="18"/>
              </w:rPr>
            </w:pPr>
          </w:p>
        </w:tc>
        <w:tc>
          <w:tcPr>
            <w:tcW w:w="1260" w:type="dxa"/>
            <w:vMerge w:val="restart"/>
            <w:tcBorders>
              <w:top w:val="single" w:sz="24" w:space="0" w:color="auto"/>
              <w:left w:val="single" w:sz="4" w:space="0" w:color="auto"/>
              <w:right w:val="single" w:sz="4" w:space="0" w:color="auto"/>
            </w:tcBorders>
          </w:tcPr>
          <w:p w14:paraId="575153D1" w14:textId="77777777" w:rsidR="00C65D32" w:rsidRPr="00C65D32" w:rsidRDefault="00983334" w:rsidP="00D01681">
            <w:pPr>
              <w:spacing w:after="120"/>
              <w:ind w:left="-86"/>
              <w:rPr>
                <w:rFonts w:ascii="Whitney" w:hAnsi="Whitney"/>
                <w:b/>
                <w:sz w:val="18"/>
                <w:szCs w:val="18"/>
              </w:rPr>
            </w:pPr>
            <w:sdt>
              <w:sdtPr>
                <w:rPr>
                  <w:rFonts w:ascii="Whitney" w:hAnsi="Whitney"/>
                  <w:b/>
                  <w:sz w:val="18"/>
                  <w:szCs w:val="18"/>
                </w:rPr>
                <w:id w:val="-524322340"/>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Yes</w:t>
            </w:r>
          </w:p>
          <w:p w14:paraId="6609638C" w14:textId="77777777" w:rsidR="00C65D32" w:rsidRPr="00C65D32" w:rsidRDefault="00983334" w:rsidP="00D01681">
            <w:pPr>
              <w:ind w:left="-89"/>
              <w:rPr>
                <w:rFonts w:ascii="Whitney" w:hAnsi="Whitney"/>
                <w:b/>
                <w:sz w:val="18"/>
                <w:szCs w:val="18"/>
              </w:rPr>
            </w:pPr>
            <w:sdt>
              <w:sdtPr>
                <w:rPr>
                  <w:rFonts w:ascii="Whitney" w:hAnsi="Whitney"/>
                  <w:b/>
                  <w:sz w:val="18"/>
                  <w:szCs w:val="18"/>
                </w:rPr>
                <w:id w:val="1099841874"/>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No</w:t>
            </w:r>
          </w:p>
          <w:p w14:paraId="113CDDE9" w14:textId="77777777" w:rsidR="00C65D32" w:rsidRPr="00C65D32" w:rsidRDefault="00C65D32" w:rsidP="00D01681">
            <w:pPr>
              <w:rPr>
                <w:rFonts w:ascii="Whitney" w:hAnsi="Whitney"/>
                <w:b/>
              </w:rPr>
            </w:pPr>
          </w:p>
        </w:tc>
        <w:tc>
          <w:tcPr>
            <w:tcW w:w="990" w:type="dxa"/>
            <w:vMerge w:val="restart"/>
            <w:tcBorders>
              <w:top w:val="single" w:sz="24" w:space="0" w:color="auto"/>
              <w:left w:val="single" w:sz="4" w:space="0" w:color="auto"/>
              <w:right w:val="single" w:sz="24" w:space="0" w:color="auto"/>
            </w:tcBorders>
          </w:tcPr>
          <w:p w14:paraId="6719E445" w14:textId="77777777" w:rsidR="00C65D32" w:rsidRPr="00C65D32" w:rsidRDefault="00C65D32" w:rsidP="00D01681">
            <w:pPr>
              <w:rPr>
                <w:rFonts w:ascii="Whitney" w:hAnsi="Whitney"/>
                <w:b/>
              </w:rPr>
            </w:pPr>
          </w:p>
        </w:tc>
      </w:tr>
      <w:tr w:rsidR="00C65D32" w:rsidRPr="00C65D32" w14:paraId="18BCF74A" w14:textId="77777777" w:rsidTr="00C65D32">
        <w:trPr>
          <w:trHeight w:val="20"/>
        </w:trPr>
        <w:tc>
          <w:tcPr>
            <w:tcW w:w="1890" w:type="dxa"/>
            <w:tcBorders>
              <w:top w:val="nil"/>
              <w:left w:val="single" w:sz="24" w:space="0" w:color="auto"/>
              <w:bottom w:val="nil"/>
              <w:right w:val="single" w:sz="4" w:space="0" w:color="auto"/>
            </w:tcBorders>
          </w:tcPr>
          <w:p w14:paraId="157A2F5F" w14:textId="77777777" w:rsidR="00C65D32" w:rsidRPr="00C65D32" w:rsidRDefault="00C65D32" w:rsidP="00D01681">
            <w:pPr>
              <w:rPr>
                <w:rFonts w:ascii="Whitney" w:hAnsi="Whitney"/>
                <w:b/>
                <w:sz w:val="18"/>
                <w:szCs w:val="18"/>
              </w:rPr>
            </w:pPr>
          </w:p>
        </w:tc>
        <w:tc>
          <w:tcPr>
            <w:tcW w:w="867" w:type="dxa"/>
            <w:vMerge/>
            <w:tcBorders>
              <w:left w:val="single" w:sz="4" w:space="0" w:color="auto"/>
              <w:right w:val="single" w:sz="4" w:space="0" w:color="auto"/>
            </w:tcBorders>
          </w:tcPr>
          <w:p w14:paraId="0B780F81" w14:textId="77777777" w:rsidR="00C65D32" w:rsidRPr="00C65D32" w:rsidRDefault="00C65D32" w:rsidP="00D01681">
            <w:pPr>
              <w:rPr>
                <w:rFonts w:ascii="Whitney" w:hAnsi="Whitney"/>
                <w:b/>
              </w:rPr>
            </w:pPr>
          </w:p>
        </w:tc>
        <w:tc>
          <w:tcPr>
            <w:tcW w:w="888" w:type="dxa"/>
            <w:vMerge/>
            <w:tcBorders>
              <w:left w:val="single" w:sz="4" w:space="0" w:color="auto"/>
              <w:right w:val="single" w:sz="4" w:space="0" w:color="auto"/>
            </w:tcBorders>
          </w:tcPr>
          <w:p w14:paraId="17F77FFD" w14:textId="77777777" w:rsidR="00C65D32" w:rsidRPr="00C65D32" w:rsidRDefault="00C65D32" w:rsidP="00D01681">
            <w:pPr>
              <w:rPr>
                <w:rFonts w:ascii="Whitney" w:hAnsi="Whitney"/>
                <w:b/>
              </w:rPr>
            </w:pPr>
          </w:p>
        </w:tc>
        <w:tc>
          <w:tcPr>
            <w:tcW w:w="992" w:type="dxa"/>
            <w:vMerge/>
            <w:tcBorders>
              <w:left w:val="single" w:sz="4" w:space="0" w:color="auto"/>
              <w:right w:val="single" w:sz="4" w:space="0" w:color="auto"/>
            </w:tcBorders>
          </w:tcPr>
          <w:p w14:paraId="0CF5C243" w14:textId="77777777" w:rsidR="00C65D32" w:rsidRPr="00C65D32" w:rsidRDefault="00C65D32" w:rsidP="00D01681">
            <w:pPr>
              <w:rPr>
                <w:rFonts w:ascii="Whitney" w:hAnsi="Whitney"/>
                <w:b/>
              </w:rPr>
            </w:pPr>
          </w:p>
        </w:tc>
        <w:tc>
          <w:tcPr>
            <w:tcW w:w="1348" w:type="dxa"/>
            <w:vMerge/>
            <w:tcBorders>
              <w:left w:val="single" w:sz="4" w:space="0" w:color="auto"/>
              <w:right w:val="single" w:sz="4" w:space="0" w:color="auto"/>
            </w:tcBorders>
          </w:tcPr>
          <w:p w14:paraId="4B2A4467" w14:textId="77777777" w:rsidR="00C65D32" w:rsidRPr="00C65D32" w:rsidRDefault="00C65D32" w:rsidP="00D01681">
            <w:pPr>
              <w:rPr>
                <w:rFonts w:ascii="Whitney" w:hAnsi="Whitney"/>
                <w:b/>
              </w:rPr>
            </w:pPr>
          </w:p>
        </w:tc>
        <w:tc>
          <w:tcPr>
            <w:tcW w:w="825" w:type="dxa"/>
            <w:vMerge/>
            <w:tcBorders>
              <w:left w:val="single" w:sz="4" w:space="0" w:color="auto"/>
              <w:right w:val="single" w:sz="4" w:space="0" w:color="auto"/>
            </w:tcBorders>
          </w:tcPr>
          <w:p w14:paraId="2F8F08DF" w14:textId="77777777" w:rsidR="00C65D32" w:rsidRPr="00C65D32" w:rsidRDefault="00C65D32" w:rsidP="00D01681">
            <w:pPr>
              <w:rPr>
                <w:rFonts w:ascii="Whitney" w:hAnsi="Whitney"/>
                <w:b/>
              </w:rPr>
            </w:pPr>
          </w:p>
        </w:tc>
        <w:tc>
          <w:tcPr>
            <w:tcW w:w="1605" w:type="dxa"/>
            <w:vMerge w:val="restart"/>
            <w:tcBorders>
              <w:top w:val="nil"/>
              <w:left w:val="single" w:sz="4" w:space="0" w:color="auto"/>
              <w:right w:val="single" w:sz="4" w:space="0" w:color="auto"/>
            </w:tcBorders>
          </w:tcPr>
          <w:p w14:paraId="1D542A9B" w14:textId="77777777" w:rsidR="00C65D32" w:rsidRPr="00C65D32" w:rsidRDefault="00C65D32" w:rsidP="00D01681">
            <w:pPr>
              <w:ind w:left="-76"/>
              <w:rPr>
                <w:rFonts w:ascii="Whitney" w:hAnsi="Whitney"/>
                <w:sz w:val="16"/>
                <w:szCs w:val="16"/>
                <w:highlight w:val="yellow"/>
              </w:rPr>
            </w:pPr>
            <w:r w:rsidRPr="00C65D32">
              <w:rPr>
                <w:rFonts w:ascii="Whitney" w:hAnsi="Whitney"/>
                <w:noProof/>
                <w:sz w:val="16"/>
                <w:szCs w:val="16"/>
              </w:rPr>
              <mc:AlternateContent>
                <mc:Choice Requires="wps">
                  <w:drawing>
                    <wp:anchor distT="0" distB="0" distL="114300" distR="114300" simplePos="0" relativeHeight="251668480" behindDoc="0" locked="0" layoutInCell="1" allowOverlap="1" wp14:anchorId="48D962D4" wp14:editId="56B130D6">
                      <wp:simplePos x="0" y="0"/>
                      <wp:positionH relativeFrom="column">
                        <wp:posOffset>-40640</wp:posOffset>
                      </wp:positionH>
                      <wp:positionV relativeFrom="paragraph">
                        <wp:posOffset>38100</wp:posOffset>
                      </wp:positionV>
                      <wp:extent cx="97377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7377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B1A06"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pt" to="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JUvwEAAMcDAAAOAAAAZHJzL2Uyb0RvYy54bWysU8GO0zAQvSPxD5bv1OkiWjZquoeu4IKg&#10;YuEDvI7dWNgea2ya9O8Zu212BQghxMWxPe+9mTeebO4m79hRY7IQOr5cNJzpoKC34dDxr1/evXrL&#10;Wcoy9NJB0B0/6cTvti9fbMbY6hsYwPUaGYmE1I6x40POsRUiqUF7mRYQdaCgAfQy0xEPokc5krp3&#10;4qZpVmIE7COC0inR7f05yLdV3xit8idjks7MdZxqy3XFuj6WVWw3sj2gjINVlzLkP1ThpQ2UdJa6&#10;l1my72h/kfJWISQweaHACzDGKl09kJtl85Obh0FGXb1Qc1Kc25T+n6z6eNwjs33HV5wF6emJHjJK&#10;exgy20EI1EBAtip9GmNqCb4Le7ycUtxjMT0Z9OVLdthUe3uae6unzBRd3q5fr9drztQ1JJ54EVN+&#10;r8Gzsum4s6G4lq08fkiZchH0CinXLrCRZu22eVPfT5TCzqXUXT45fYZ91oasUfJllatDpXcO2VHS&#10;OPTflsUWibtAyEIx1rmZ1PyZdMEWmq6D9rfEGV0zQsgz0dsA+LusebqWas54KvuZ17J9hP5UH6YG&#10;aFqqs8tkl3F8fq70p/9v+wMAAP//AwBQSwMEFAAGAAgAAAAhAPtiKgbbAAAABgEAAA8AAABkcnMv&#10;ZG93bnJldi54bWxMj0FLw0AQhe+C/2EZwYu0GyVJJWZTRPAQQaGteJ4m0ySanQ3ZbRr/vVMvepvH&#10;e7z5Xr6eba8mGn3n2MDtMgJFXLm648bA++55cQ/KB+Qae8dk4Js8rIvLixyz2p14Q9M2NEpK2Gdo&#10;oA1hyLT2VUsW/dINxOId3GgxiBwbXY94knLb67soSrXFjuVDiwM9tVR9bY/WwGf5UTbJzao7vMXJ&#10;C+6m5JWn0pjrq/nxAVSgOfyF4Ywv6FAI094dufaqN7BIY0kaSGXR2Y5Xcux/tS5y/R+/+AEAAP//&#10;AwBQSwECLQAUAAYACAAAACEAtoM4kv4AAADhAQAAEwAAAAAAAAAAAAAAAAAAAAAAW0NvbnRlbnRf&#10;VHlwZXNdLnhtbFBLAQItABQABgAIAAAAIQA4/SH/1gAAAJQBAAALAAAAAAAAAAAAAAAAAC8BAABf&#10;cmVscy8ucmVsc1BLAQItABQABgAIAAAAIQD9DAJUvwEAAMcDAAAOAAAAAAAAAAAAAAAAAC4CAABk&#10;cnMvZTJvRG9jLnhtbFBLAQItABQABgAIAAAAIQD7YioG2wAAAAYBAAAPAAAAAAAAAAAAAAAAABkE&#10;AABkcnMvZG93bnJldi54bWxQSwUGAAAAAAQABADzAAAAIQUAAAAA&#10;" strokecolor="black [3200]" strokeweight="1.5pt">
                      <v:stroke joinstyle="miter"/>
                    </v:line>
                  </w:pict>
                </mc:Fallback>
              </mc:AlternateContent>
            </w:r>
          </w:p>
          <w:p w14:paraId="40F33CBF"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2F69BBB5" w14:textId="77777777" w:rsidTr="00D01681">
              <w:tc>
                <w:tcPr>
                  <w:tcW w:w="638" w:type="dxa"/>
                </w:tcPr>
                <w:p w14:paraId="4E6E4D51"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789905C6" w14:textId="77777777" w:rsidR="00C65D32" w:rsidRPr="00C65D32" w:rsidRDefault="00C65D32" w:rsidP="00D01681">
                  <w:pPr>
                    <w:rPr>
                      <w:rFonts w:ascii="Whitney" w:hAnsi="Whitney"/>
                      <w:b/>
                      <w:sz w:val="18"/>
                      <w:szCs w:val="18"/>
                    </w:rPr>
                  </w:pPr>
                </w:p>
              </w:tc>
              <w:tc>
                <w:tcPr>
                  <w:tcW w:w="843" w:type="dxa"/>
                </w:tcPr>
                <w:p w14:paraId="217F659B"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0C064BCC" w14:textId="77777777" w:rsidTr="00D01681">
              <w:tc>
                <w:tcPr>
                  <w:tcW w:w="638" w:type="dxa"/>
                </w:tcPr>
                <w:p w14:paraId="0652E4C7"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6432" behindDoc="0" locked="0" layoutInCell="1" allowOverlap="1" wp14:anchorId="66AB6911" wp14:editId="58EA9D85">
                            <wp:simplePos x="0" y="0"/>
                            <wp:positionH relativeFrom="column">
                              <wp:posOffset>52895</wp:posOffset>
                            </wp:positionH>
                            <wp:positionV relativeFrom="paragraph">
                              <wp:posOffset>129540</wp:posOffset>
                            </wp:positionV>
                            <wp:extent cx="26098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EF6CC8"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5pt,10.2pt" to="24.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VLtAEAALYDAAAOAAAAZHJzL2Uyb0RvYy54bWysU8GOEzEMvSPxD1HudKaVWJVRp3voCi4I&#10;KhY+IJtxOhFJHDmhnf49TtrOIkAIIS6eOHnP9rM9m/vJO3EEShZDL5eLVgoIGgcbDr388vntq7UU&#10;KaswKIcBenmGJO+3L19sTrGDFY7oBiDBQULqTrGXY86xa5qkR/AqLTBC4EeD5FVmlw7NQOrE0b1r&#10;Vm1715yQhkioISW+fbg8ym2Nbwzo/NGYBFm4XnJtuVqq9qnYZrtR3YFUHK2+lqH+oQqvbOCkc6gH&#10;lZX4RvaXUN5qwoQmLzT6Bo2xGqoGVrNsf1LzOKoIVQs3J8W5Ten/hdUfjnsSduglDyoozyN6zKTs&#10;YcxihyFwA5HEuvTpFFPH8F3Y09VLcU9F9GTIly/LEVPt7XnuLUxZaL5c3bVv1q+l0Len5pkXKeV3&#10;gF6UQy+dDUW16tTxfcqci6E3CDuljkvmespnBwXswicwrIRzLSu77hDsHImj4ukPX5dFBceqyEIx&#10;1rmZ1P6ZdMUWGtS9+lvijK4ZMeSZ6G1A+l3WPN1KNRf8TfVFa5H9hMO5zqG2g5ejKrsuctm+H/1K&#10;f/7dtt8BAAD//wMAUEsDBBQABgAIAAAAIQC4PrcR2gAAAAYBAAAPAAAAZHJzL2Rvd25yZXYueG1s&#10;TI5BS8NAFITvgv9heYI3uzGWUmM2pRREvIhN9b7Nvm6i2bdhd5PGf+8TD3oahhlmvnIzu15MGGLn&#10;ScHtIgOB1HjTkVXwdni8WYOISZPRvSdU8IURNtXlRakL48+0x6lOVvAIxUIraFMaCilj06LTceEH&#10;JM5OPjid2AYrTdBnHne9zLNsJZ3uiB9aPeCuxeazHp2C/jlM73Znt3F82q/qj9dT/nKYlLq+mrcP&#10;IBLO6a8MP/iMDhUzHf1IJopewfqOiwrybAmC4+U96/HXy6qU//GrbwAAAP//AwBQSwECLQAUAAYA&#10;CAAAACEAtoM4kv4AAADhAQAAEwAAAAAAAAAAAAAAAAAAAAAAW0NvbnRlbnRfVHlwZXNdLnhtbFBL&#10;AQItABQABgAIAAAAIQA4/SH/1gAAAJQBAAALAAAAAAAAAAAAAAAAAC8BAABfcmVscy8ucmVsc1BL&#10;AQItABQABgAIAAAAIQBHhKVLtAEAALYDAAAOAAAAAAAAAAAAAAAAAC4CAABkcnMvZTJvRG9jLnht&#10;bFBLAQItABQABgAIAAAAIQC4PrcR2gAAAAYBAAAPAAAAAAAAAAAAAAAAAA4EAABkcnMvZG93bnJl&#10;di54bWxQSwUGAAAAAAQABADzAAAAFQUAAAAA&#10;" strokecolor="black [3200]" strokeweight=".5pt">
                            <v:stroke joinstyle="miter"/>
                          </v:line>
                        </w:pict>
                      </mc:Fallback>
                    </mc:AlternateContent>
                  </w:r>
                  <w:r w:rsidRPr="00C65D32">
                    <w:rPr>
                      <w:rFonts w:ascii="Whitney" w:hAnsi="Whitney"/>
                      <w:b/>
                      <w:sz w:val="18"/>
                      <w:szCs w:val="18"/>
                    </w:rPr>
                    <w:t>#</w:t>
                  </w:r>
                </w:p>
              </w:tc>
              <w:tc>
                <w:tcPr>
                  <w:tcW w:w="843" w:type="dxa"/>
                </w:tcPr>
                <w:p w14:paraId="351F477D"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7456" behindDoc="0" locked="0" layoutInCell="1" allowOverlap="1" wp14:anchorId="3BA9EA2F" wp14:editId="0089D203">
                            <wp:simplePos x="0" y="0"/>
                            <wp:positionH relativeFrom="column">
                              <wp:posOffset>68135</wp:posOffset>
                            </wp:positionH>
                            <wp:positionV relativeFrom="paragraph">
                              <wp:posOffset>138430</wp:posOffset>
                            </wp:positionV>
                            <wp:extent cx="26098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B4373"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35pt,10.9pt" to="25.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OgtQEAALgDAAAOAAAAZHJzL2Uyb0RvYy54bWysU8GOEzEMvSPxD1HudKaVWC2jTvfQFVwQ&#10;VCx8QDbjdKJN4sgJnfbvcdJ2FgFCCO0lE8d+tt+zZ3139E4cgJLF0MvlopUCgsbBhn0vv319/+ZW&#10;ipRVGJTDAL08QZJ3m9ev1lPsYIUjugFIcJKQuin2csw5dk2T9AhepQVGCOw0SF5lNmnfDKQmzu5d&#10;s2rbm2ZCGiKhhpT49f7slJua3xjQ+bMxCbJwveTecj2pno/lbDZr1e1JxdHqSxvqP7rwygYuOqe6&#10;V1mJ72R/S+WtJkxo8kKjb9AYq6FyYDbL9hc2D6OKULmwOCnOMqWXS6s/HXYk7MCzY3mC8jyjh0zK&#10;7scsthgCK4gk2MlKTTF1DNiGHV2sFHdUaB8N+fJlQuJY1T3N6sIxC82Pq5v23e1bKfTV1TzjIqX8&#10;AdCLcumls6HwVp06fEyZa3HoNYSN0se5cr3lk4MS7MIXMMyFay0rum4RbB2Jg+L5D0/LwoJz1cgC&#10;Mda5GdT+HXSJLTCom/WvwDm6VsSQZ6C3AelPVfPx2qo5x19Zn7kW2o84nOocqhy8HpXZZZXL/v1s&#10;V/jzD7f5AQAA//8DAFBLAwQUAAYACAAAACEAZriGkdoAAAAHAQAADwAAAGRycy9kb3ducmV2Lnht&#10;bEyPQUvDQBCF74L/YRnBm900YJWYTSkFES9iU71vs9Mkujsbdjdp/PdO8WBPw+M93nyvXM/OiglD&#10;7D0pWC4yEEiNNz21Cj72z3ePIGLSZLT1hAp+MMK6ur4qdWH8iXY41akVXEKx0Aq6lIZCyth06HRc&#10;+AGJvaMPTieWoZUm6BOXOyvzLFtJp3viD50ecNth812PToF9DdNnu203cXzZreqv92P+tp+Uur2Z&#10;N08gEs7pPwxnfEaHipkOfiQThWWdPXBSQb7kBezfn+/hT8uqlJf81S8AAAD//wMAUEsBAi0AFAAG&#10;AAgAAAAhALaDOJL+AAAA4QEAABMAAAAAAAAAAAAAAAAAAAAAAFtDb250ZW50X1R5cGVzXS54bWxQ&#10;SwECLQAUAAYACAAAACEAOP0h/9YAAACUAQAACwAAAAAAAAAAAAAAAAAvAQAAX3JlbHMvLnJlbHNQ&#10;SwECLQAUAAYACAAAACEApMajoLUBAAC4AwAADgAAAAAAAAAAAAAAAAAuAgAAZHJzL2Uyb0RvYy54&#10;bWxQSwECLQAUAAYACAAAACEAZriGkdoAAAAHAQAADwAAAAAAAAAAAAAAAAAPBAAAZHJzL2Rvd25y&#10;ZXYueG1sUEsFBgAAAAAEAAQA8wAAABYFAAAAAA==&#10;" strokecolor="black [3200]" strokeweight=".5pt">
                            <v:stroke joinstyle="miter"/>
                          </v:line>
                        </w:pict>
                      </mc:Fallback>
                    </mc:AlternateContent>
                  </w:r>
                  <w:r w:rsidRPr="00C65D32">
                    <w:rPr>
                      <w:rFonts w:ascii="Whitney" w:hAnsi="Whitney"/>
                      <w:b/>
                      <w:sz w:val="18"/>
                      <w:szCs w:val="18"/>
                    </w:rPr>
                    <w:t>#</w:t>
                  </w:r>
                </w:p>
              </w:tc>
            </w:tr>
          </w:tbl>
          <w:p w14:paraId="68968C3A" w14:textId="77777777" w:rsidR="00C65D32" w:rsidRPr="00C65D32" w:rsidRDefault="00C65D32" w:rsidP="00D01681">
            <w:pPr>
              <w:ind w:left="-76"/>
              <w:rPr>
                <w:rFonts w:ascii="Whitney" w:hAnsi="Whitney"/>
                <w:sz w:val="16"/>
                <w:szCs w:val="16"/>
                <w:highlight w:val="yellow"/>
              </w:rPr>
            </w:pPr>
          </w:p>
        </w:tc>
        <w:tc>
          <w:tcPr>
            <w:tcW w:w="1260" w:type="dxa"/>
            <w:vMerge/>
            <w:tcBorders>
              <w:left w:val="single" w:sz="4" w:space="0" w:color="auto"/>
              <w:right w:val="single" w:sz="4" w:space="0" w:color="auto"/>
            </w:tcBorders>
          </w:tcPr>
          <w:p w14:paraId="728E72F8" w14:textId="77777777" w:rsidR="00C65D32" w:rsidRPr="00C65D32" w:rsidRDefault="00C65D32" w:rsidP="00D01681">
            <w:pPr>
              <w:rPr>
                <w:rFonts w:ascii="Whitney" w:hAnsi="Whitney"/>
                <w:b/>
              </w:rPr>
            </w:pPr>
          </w:p>
        </w:tc>
        <w:tc>
          <w:tcPr>
            <w:tcW w:w="990" w:type="dxa"/>
            <w:vMerge/>
            <w:tcBorders>
              <w:left w:val="single" w:sz="4" w:space="0" w:color="auto"/>
              <w:right w:val="single" w:sz="24" w:space="0" w:color="auto"/>
            </w:tcBorders>
          </w:tcPr>
          <w:p w14:paraId="5DDD957E" w14:textId="77777777" w:rsidR="00C65D32" w:rsidRPr="00C65D32" w:rsidRDefault="00C65D32" w:rsidP="00D01681">
            <w:pPr>
              <w:rPr>
                <w:rFonts w:ascii="Whitney" w:hAnsi="Whitney"/>
                <w:b/>
              </w:rPr>
            </w:pPr>
          </w:p>
        </w:tc>
      </w:tr>
      <w:tr w:rsidR="00C65D32" w:rsidRPr="00C65D32" w14:paraId="74B82E74" w14:textId="77777777" w:rsidTr="00C65D32">
        <w:trPr>
          <w:trHeight w:val="1305"/>
        </w:trPr>
        <w:tc>
          <w:tcPr>
            <w:tcW w:w="1890" w:type="dxa"/>
            <w:tcBorders>
              <w:top w:val="nil"/>
              <w:left w:val="single" w:sz="24" w:space="0" w:color="auto"/>
              <w:bottom w:val="nil"/>
              <w:right w:val="single" w:sz="4" w:space="0" w:color="auto"/>
            </w:tcBorders>
          </w:tcPr>
          <w:p w14:paraId="246796AB" w14:textId="77777777" w:rsidR="00C65D32" w:rsidRPr="00C65D32" w:rsidRDefault="00C65D32" w:rsidP="00D01681">
            <w:pPr>
              <w:rPr>
                <w:rFonts w:ascii="Whitney" w:hAnsi="Whitney"/>
                <w:b/>
                <w:sz w:val="18"/>
                <w:szCs w:val="18"/>
              </w:rPr>
            </w:pPr>
            <w:r w:rsidRPr="00C65D32">
              <w:rPr>
                <w:rFonts w:ascii="Whitney" w:hAnsi="Whitney"/>
                <w:b/>
                <w:sz w:val="18"/>
                <w:szCs w:val="18"/>
              </w:rPr>
              <w:t>Year of Publication:</w:t>
            </w:r>
          </w:p>
        </w:tc>
        <w:tc>
          <w:tcPr>
            <w:tcW w:w="867" w:type="dxa"/>
            <w:vMerge/>
            <w:tcBorders>
              <w:left w:val="single" w:sz="4" w:space="0" w:color="auto"/>
              <w:bottom w:val="single" w:sz="4" w:space="0" w:color="auto"/>
              <w:right w:val="single" w:sz="4" w:space="0" w:color="auto"/>
            </w:tcBorders>
          </w:tcPr>
          <w:p w14:paraId="350BEE38" w14:textId="77777777" w:rsidR="00C65D32" w:rsidRPr="00C65D32" w:rsidRDefault="00C65D32" w:rsidP="00D01681">
            <w:pPr>
              <w:rPr>
                <w:rFonts w:ascii="Whitney" w:hAnsi="Whitney"/>
                <w:b/>
              </w:rPr>
            </w:pPr>
          </w:p>
        </w:tc>
        <w:tc>
          <w:tcPr>
            <w:tcW w:w="888" w:type="dxa"/>
            <w:vMerge/>
            <w:tcBorders>
              <w:left w:val="single" w:sz="4" w:space="0" w:color="auto"/>
              <w:bottom w:val="single" w:sz="4" w:space="0" w:color="auto"/>
              <w:right w:val="single" w:sz="4" w:space="0" w:color="auto"/>
            </w:tcBorders>
          </w:tcPr>
          <w:p w14:paraId="25BEBADA" w14:textId="77777777" w:rsidR="00C65D32" w:rsidRPr="00C65D32" w:rsidRDefault="00C65D32" w:rsidP="00D01681">
            <w:pPr>
              <w:rPr>
                <w:rFonts w:ascii="Whitney" w:hAnsi="Whitney"/>
                <w:b/>
              </w:rPr>
            </w:pPr>
          </w:p>
        </w:tc>
        <w:tc>
          <w:tcPr>
            <w:tcW w:w="992" w:type="dxa"/>
            <w:vMerge/>
            <w:tcBorders>
              <w:left w:val="single" w:sz="4" w:space="0" w:color="auto"/>
              <w:bottom w:val="single" w:sz="4" w:space="0" w:color="auto"/>
              <w:right w:val="single" w:sz="4" w:space="0" w:color="auto"/>
            </w:tcBorders>
          </w:tcPr>
          <w:p w14:paraId="2113153D" w14:textId="77777777" w:rsidR="00C65D32" w:rsidRPr="00C65D32" w:rsidRDefault="00C65D32" w:rsidP="00D01681">
            <w:pPr>
              <w:rPr>
                <w:rFonts w:ascii="Whitney" w:hAnsi="Whitney"/>
                <w:b/>
              </w:rPr>
            </w:pPr>
          </w:p>
        </w:tc>
        <w:tc>
          <w:tcPr>
            <w:tcW w:w="1348" w:type="dxa"/>
            <w:vMerge/>
            <w:tcBorders>
              <w:left w:val="single" w:sz="4" w:space="0" w:color="auto"/>
              <w:bottom w:val="single" w:sz="4" w:space="0" w:color="auto"/>
              <w:right w:val="single" w:sz="4" w:space="0" w:color="auto"/>
            </w:tcBorders>
          </w:tcPr>
          <w:p w14:paraId="7422890B" w14:textId="77777777" w:rsidR="00C65D32" w:rsidRPr="00C65D32" w:rsidRDefault="00C65D32" w:rsidP="00D01681">
            <w:pPr>
              <w:rPr>
                <w:rFonts w:ascii="Whitney" w:hAnsi="Whitney"/>
                <w:b/>
              </w:rPr>
            </w:pPr>
          </w:p>
        </w:tc>
        <w:tc>
          <w:tcPr>
            <w:tcW w:w="825" w:type="dxa"/>
            <w:vMerge/>
            <w:tcBorders>
              <w:left w:val="single" w:sz="4" w:space="0" w:color="auto"/>
              <w:bottom w:val="single" w:sz="4" w:space="0" w:color="auto"/>
              <w:right w:val="single" w:sz="4" w:space="0" w:color="auto"/>
            </w:tcBorders>
          </w:tcPr>
          <w:p w14:paraId="6BF05A90" w14:textId="77777777" w:rsidR="00C65D32" w:rsidRPr="00C65D32" w:rsidRDefault="00C65D32" w:rsidP="00D01681">
            <w:pPr>
              <w:rPr>
                <w:rFonts w:ascii="Whitney" w:hAnsi="Whitney"/>
                <w:b/>
              </w:rPr>
            </w:pPr>
          </w:p>
        </w:tc>
        <w:tc>
          <w:tcPr>
            <w:tcW w:w="1605" w:type="dxa"/>
            <w:vMerge/>
            <w:tcBorders>
              <w:left w:val="single" w:sz="4" w:space="0" w:color="auto"/>
              <w:bottom w:val="single" w:sz="4" w:space="0" w:color="auto"/>
              <w:right w:val="single" w:sz="4" w:space="0" w:color="auto"/>
            </w:tcBorders>
          </w:tcPr>
          <w:p w14:paraId="7ECF31FB" w14:textId="77777777" w:rsidR="00C65D32" w:rsidRPr="00C65D32" w:rsidRDefault="00C65D32" w:rsidP="00D01681">
            <w:pPr>
              <w:rPr>
                <w:rFonts w:ascii="Whitney" w:hAnsi="Whitney"/>
                <w:b/>
                <w:sz w:val="16"/>
              </w:rPr>
            </w:pPr>
          </w:p>
        </w:tc>
        <w:tc>
          <w:tcPr>
            <w:tcW w:w="1260" w:type="dxa"/>
            <w:vMerge/>
            <w:tcBorders>
              <w:left w:val="single" w:sz="4" w:space="0" w:color="auto"/>
              <w:bottom w:val="single" w:sz="4" w:space="0" w:color="auto"/>
              <w:right w:val="single" w:sz="4" w:space="0" w:color="auto"/>
            </w:tcBorders>
          </w:tcPr>
          <w:p w14:paraId="6DBD6B22" w14:textId="77777777" w:rsidR="00C65D32" w:rsidRPr="00C65D32" w:rsidRDefault="00C65D32" w:rsidP="00D01681">
            <w:pPr>
              <w:rPr>
                <w:rFonts w:ascii="Whitney" w:hAnsi="Whitney"/>
                <w:b/>
              </w:rPr>
            </w:pPr>
          </w:p>
        </w:tc>
        <w:tc>
          <w:tcPr>
            <w:tcW w:w="990" w:type="dxa"/>
            <w:vMerge/>
            <w:tcBorders>
              <w:left w:val="single" w:sz="4" w:space="0" w:color="auto"/>
              <w:bottom w:val="single" w:sz="4" w:space="0" w:color="auto"/>
              <w:right w:val="single" w:sz="24" w:space="0" w:color="auto"/>
            </w:tcBorders>
          </w:tcPr>
          <w:p w14:paraId="16C3E86C" w14:textId="77777777" w:rsidR="00C65D32" w:rsidRPr="00C65D32" w:rsidRDefault="00C65D32" w:rsidP="00D01681">
            <w:pPr>
              <w:rPr>
                <w:rFonts w:ascii="Whitney" w:hAnsi="Whitney"/>
                <w:b/>
              </w:rPr>
            </w:pPr>
          </w:p>
        </w:tc>
      </w:tr>
      <w:tr w:rsidR="00C65D32" w:rsidRPr="00C65D32" w14:paraId="6781224E" w14:textId="77777777" w:rsidTr="00C65D32">
        <w:trPr>
          <w:trHeight w:val="1340"/>
        </w:trPr>
        <w:tc>
          <w:tcPr>
            <w:tcW w:w="10665" w:type="dxa"/>
            <w:gridSpan w:val="9"/>
            <w:tcBorders>
              <w:top w:val="single" w:sz="4" w:space="0" w:color="auto"/>
              <w:left w:val="single" w:sz="24" w:space="0" w:color="auto"/>
              <w:bottom w:val="single" w:sz="24" w:space="0" w:color="auto"/>
              <w:right w:val="single" w:sz="24" w:space="0" w:color="auto"/>
            </w:tcBorders>
          </w:tcPr>
          <w:p w14:paraId="58DB1352" w14:textId="77777777" w:rsidR="00C65D32" w:rsidRPr="00C65D32" w:rsidRDefault="00C65D32" w:rsidP="00D01681">
            <w:pPr>
              <w:spacing w:before="120"/>
              <w:rPr>
                <w:rFonts w:ascii="Whitney" w:hAnsi="Whitney"/>
                <w:b/>
              </w:rPr>
            </w:pPr>
            <w:r w:rsidRPr="00C65D32">
              <w:rPr>
                <w:rFonts w:ascii="Whitney" w:hAnsi="Whitney"/>
                <w:sz w:val="18"/>
                <w:szCs w:val="18"/>
              </w:rPr>
              <w:t>Provide brief description regarding relevance to code change application*</w:t>
            </w:r>
          </w:p>
        </w:tc>
      </w:tr>
      <w:tr w:rsidR="00C65D32" w:rsidRPr="00C65D32" w14:paraId="3B1FFD0F" w14:textId="77777777" w:rsidTr="00C65D32">
        <w:tc>
          <w:tcPr>
            <w:tcW w:w="1890" w:type="dxa"/>
            <w:tcBorders>
              <w:top w:val="single" w:sz="24" w:space="0" w:color="auto"/>
              <w:left w:val="single" w:sz="24" w:space="0" w:color="auto"/>
              <w:bottom w:val="single" w:sz="24" w:space="0" w:color="auto"/>
              <w:right w:val="single" w:sz="4" w:space="0" w:color="auto"/>
            </w:tcBorders>
            <w:shd w:val="clear" w:color="auto" w:fill="D9D9D9" w:themeFill="background1" w:themeFillShade="D9"/>
          </w:tcPr>
          <w:p w14:paraId="600DEB4B" w14:textId="77777777" w:rsidR="00C65D32" w:rsidRPr="00C65D32" w:rsidRDefault="00C65D32" w:rsidP="00D01681">
            <w:pPr>
              <w:spacing w:before="60"/>
              <w:rPr>
                <w:rFonts w:ascii="Whitney" w:hAnsi="Whitney"/>
                <w:b/>
                <w:sz w:val="18"/>
                <w:szCs w:val="18"/>
              </w:rPr>
            </w:pPr>
            <w:r w:rsidRPr="00C65D32">
              <w:rPr>
                <w:rFonts w:ascii="Whitney" w:hAnsi="Whitney"/>
                <w:b/>
                <w:sz w:val="18"/>
                <w:szCs w:val="18"/>
              </w:rPr>
              <w:t>Article #3</w:t>
            </w:r>
          </w:p>
        </w:tc>
        <w:tc>
          <w:tcPr>
            <w:tcW w:w="867"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110877BD" w14:textId="77777777" w:rsidR="00C65D32" w:rsidRPr="00C65D32" w:rsidRDefault="00C65D32" w:rsidP="00C65D32">
            <w:pPr>
              <w:spacing w:before="60"/>
              <w:ind w:left="-70"/>
              <w:jc w:val="center"/>
              <w:rPr>
                <w:rFonts w:ascii="Whitney" w:hAnsi="Whitney"/>
                <w:b/>
                <w:sz w:val="18"/>
                <w:szCs w:val="18"/>
              </w:rPr>
            </w:pPr>
            <w:r w:rsidRPr="00C65D32">
              <w:rPr>
                <w:rFonts w:ascii="Whitney" w:hAnsi="Whitney"/>
                <w:b/>
                <w:sz w:val="18"/>
                <w:szCs w:val="18"/>
              </w:rPr>
              <w:t>Length of Follow-up</w:t>
            </w:r>
          </w:p>
        </w:tc>
        <w:tc>
          <w:tcPr>
            <w:tcW w:w="88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0CE638D3" w14:textId="77777777" w:rsidR="00C65D32" w:rsidRPr="00C65D32" w:rsidRDefault="00C65D32" w:rsidP="00C65D32">
            <w:pPr>
              <w:spacing w:before="60"/>
              <w:ind w:left="-68"/>
              <w:jc w:val="center"/>
              <w:rPr>
                <w:rFonts w:ascii="Whitney" w:hAnsi="Whitney"/>
                <w:b/>
                <w:sz w:val="17"/>
                <w:szCs w:val="17"/>
              </w:rPr>
            </w:pPr>
            <w:r w:rsidRPr="00C65D32">
              <w:rPr>
                <w:rFonts w:ascii="Whitney" w:hAnsi="Whitney"/>
                <w:b/>
                <w:sz w:val="17"/>
                <w:szCs w:val="17"/>
              </w:rPr>
              <w:t>Level of Evidence Based on LOE Table</w:t>
            </w:r>
          </w:p>
        </w:tc>
        <w:tc>
          <w:tcPr>
            <w:tcW w:w="992"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771E9BBD" w14:textId="77777777" w:rsidR="00C65D32" w:rsidRPr="00C65D32" w:rsidRDefault="00C65D32" w:rsidP="00C65D32">
            <w:pPr>
              <w:spacing w:before="60"/>
              <w:ind w:left="-76"/>
              <w:jc w:val="center"/>
              <w:rPr>
                <w:rFonts w:ascii="Whitney" w:hAnsi="Whitney"/>
                <w:b/>
                <w:sz w:val="18"/>
                <w:szCs w:val="18"/>
              </w:rPr>
            </w:pPr>
            <w:r w:rsidRPr="00C65D32">
              <w:rPr>
                <w:rFonts w:ascii="Whitney" w:hAnsi="Whitney"/>
                <w:b/>
                <w:sz w:val="18"/>
                <w:szCs w:val="18"/>
              </w:rPr>
              <w:t>U.S. or Foreign Peer Reviewed</w:t>
            </w:r>
          </w:p>
        </w:tc>
        <w:tc>
          <w:tcPr>
            <w:tcW w:w="134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C499E7D"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Organization Sponsoring Journal</w:t>
            </w:r>
          </w:p>
        </w:tc>
        <w:tc>
          <w:tcPr>
            <w:tcW w:w="82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5F5212ED"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Impact Factor</w:t>
            </w:r>
          </w:p>
        </w:tc>
        <w:tc>
          <w:tcPr>
            <w:tcW w:w="160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AACEF21"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U.S. or Foreign Population Studied</w:t>
            </w:r>
          </w:p>
          <w:p w14:paraId="075EA773" w14:textId="77777777" w:rsidR="00C65D32" w:rsidRPr="00C65D32" w:rsidRDefault="00C65D32" w:rsidP="00C65D32">
            <w:pPr>
              <w:spacing w:before="60"/>
              <w:ind w:right="-105"/>
              <w:jc w:val="center"/>
              <w:rPr>
                <w:rFonts w:ascii="Whitney" w:hAnsi="Whitney"/>
                <w:b/>
                <w:sz w:val="16"/>
                <w:szCs w:val="16"/>
              </w:rPr>
            </w:pPr>
            <w:r w:rsidRPr="00C65D32">
              <w:rPr>
                <w:rFonts w:ascii="Whitney" w:hAnsi="Whitney"/>
                <w:b/>
                <w:sz w:val="16"/>
                <w:szCs w:val="16"/>
              </w:rPr>
              <w:t>(REQUIRED)</w:t>
            </w:r>
          </w:p>
        </w:tc>
        <w:tc>
          <w:tcPr>
            <w:tcW w:w="1260"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554A8DD0"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Prospective Study?</w:t>
            </w:r>
          </w:p>
        </w:tc>
        <w:tc>
          <w:tcPr>
            <w:tcW w:w="990"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tcPr>
          <w:p w14:paraId="282F56C1"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Total Patients Studied</w:t>
            </w:r>
          </w:p>
        </w:tc>
      </w:tr>
      <w:tr w:rsidR="00C65D32" w:rsidRPr="00C65D32" w14:paraId="598906E6" w14:textId="77777777" w:rsidTr="00C65D32">
        <w:trPr>
          <w:trHeight w:val="368"/>
        </w:trPr>
        <w:tc>
          <w:tcPr>
            <w:tcW w:w="1890" w:type="dxa"/>
            <w:tcBorders>
              <w:top w:val="single" w:sz="24" w:space="0" w:color="auto"/>
              <w:left w:val="single" w:sz="24" w:space="0" w:color="auto"/>
              <w:bottom w:val="nil"/>
              <w:right w:val="single" w:sz="4" w:space="0" w:color="auto"/>
            </w:tcBorders>
          </w:tcPr>
          <w:p w14:paraId="553C0536" w14:textId="77777777" w:rsidR="00C65D32" w:rsidRPr="00C65D32" w:rsidRDefault="00C65D32" w:rsidP="00D01681">
            <w:pPr>
              <w:spacing w:line="276" w:lineRule="auto"/>
              <w:rPr>
                <w:rFonts w:ascii="Whitney" w:hAnsi="Whitney"/>
                <w:b/>
                <w:strike/>
                <w:sz w:val="18"/>
                <w:szCs w:val="18"/>
              </w:rPr>
            </w:pPr>
            <w:r w:rsidRPr="00C65D32">
              <w:rPr>
                <w:rFonts w:ascii="Whitney" w:hAnsi="Whitney"/>
                <w:b/>
                <w:sz w:val="18"/>
                <w:szCs w:val="18"/>
              </w:rPr>
              <w:t>Publication Title:</w:t>
            </w:r>
          </w:p>
          <w:p w14:paraId="7AA0BD82" w14:textId="77777777" w:rsidR="00C65D32" w:rsidRPr="00C65D32" w:rsidRDefault="00C65D32" w:rsidP="00D01681">
            <w:pPr>
              <w:spacing w:line="276" w:lineRule="auto"/>
              <w:rPr>
                <w:rFonts w:ascii="Whitney" w:hAnsi="Whitney"/>
                <w:b/>
                <w:sz w:val="18"/>
                <w:szCs w:val="18"/>
              </w:rPr>
            </w:pPr>
          </w:p>
          <w:p w14:paraId="03931CB7" w14:textId="77777777" w:rsidR="00C65D32" w:rsidRPr="00C65D32" w:rsidRDefault="00C65D32" w:rsidP="00D01681">
            <w:pPr>
              <w:spacing w:line="276" w:lineRule="auto"/>
              <w:rPr>
                <w:rFonts w:ascii="Whitney" w:hAnsi="Whitney"/>
                <w:b/>
                <w:sz w:val="18"/>
                <w:szCs w:val="18"/>
              </w:rPr>
            </w:pPr>
          </w:p>
          <w:p w14:paraId="3DC14EF4" w14:textId="77777777" w:rsidR="00C65D32" w:rsidRPr="00C65D32" w:rsidRDefault="00C65D32" w:rsidP="00D01681">
            <w:pPr>
              <w:spacing w:line="276" w:lineRule="auto"/>
              <w:rPr>
                <w:rFonts w:ascii="Whitney" w:hAnsi="Whitney"/>
                <w:b/>
                <w:sz w:val="18"/>
                <w:szCs w:val="18"/>
              </w:rPr>
            </w:pPr>
          </w:p>
          <w:p w14:paraId="3BFEC281" w14:textId="77777777" w:rsidR="00C65D32" w:rsidRPr="00C65D32" w:rsidRDefault="00C65D32" w:rsidP="00D01681">
            <w:pPr>
              <w:spacing w:line="276" w:lineRule="auto"/>
              <w:rPr>
                <w:rFonts w:ascii="Whitney" w:hAnsi="Whitney"/>
                <w:b/>
                <w:sz w:val="18"/>
                <w:szCs w:val="18"/>
              </w:rPr>
            </w:pPr>
          </w:p>
          <w:p w14:paraId="37789CDD" w14:textId="77777777" w:rsidR="00C65D32" w:rsidRPr="00C65D32" w:rsidRDefault="00C65D32" w:rsidP="00D01681">
            <w:pPr>
              <w:spacing w:line="276" w:lineRule="auto"/>
              <w:rPr>
                <w:rFonts w:ascii="Whitney" w:hAnsi="Whitney"/>
                <w:b/>
                <w:sz w:val="18"/>
                <w:szCs w:val="18"/>
              </w:rPr>
            </w:pPr>
          </w:p>
          <w:p w14:paraId="2926A77F" w14:textId="77777777" w:rsidR="00C65D32" w:rsidRPr="00C65D32" w:rsidRDefault="00C65D32" w:rsidP="00D01681">
            <w:pPr>
              <w:spacing w:line="276" w:lineRule="auto"/>
              <w:rPr>
                <w:rFonts w:ascii="Whitney" w:hAnsi="Whitney"/>
                <w:b/>
                <w:sz w:val="18"/>
                <w:szCs w:val="18"/>
              </w:rPr>
            </w:pPr>
          </w:p>
          <w:p w14:paraId="4AF48B7A" w14:textId="77777777" w:rsidR="00C65D32" w:rsidRPr="00C65D32" w:rsidRDefault="00C65D32" w:rsidP="00D01681">
            <w:pPr>
              <w:spacing w:line="276" w:lineRule="auto"/>
              <w:rPr>
                <w:rFonts w:ascii="Whitney" w:hAnsi="Whitney"/>
                <w:b/>
                <w:sz w:val="18"/>
                <w:szCs w:val="18"/>
              </w:rPr>
            </w:pPr>
            <w:r w:rsidRPr="00C65D32">
              <w:rPr>
                <w:rFonts w:ascii="Whitney" w:hAnsi="Whitney"/>
                <w:b/>
                <w:sz w:val="18"/>
                <w:szCs w:val="18"/>
              </w:rPr>
              <w:t>Author(s) Name(s):</w:t>
            </w:r>
          </w:p>
        </w:tc>
        <w:tc>
          <w:tcPr>
            <w:tcW w:w="867" w:type="dxa"/>
            <w:vMerge w:val="restart"/>
            <w:tcBorders>
              <w:top w:val="single" w:sz="24" w:space="0" w:color="auto"/>
              <w:left w:val="single" w:sz="4" w:space="0" w:color="auto"/>
              <w:right w:val="single" w:sz="4" w:space="0" w:color="auto"/>
            </w:tcBorders>
          </w:tcPr>
          <w:p w14:paraId="2297A715" w14:textId="77777777" w:rsidR="00C65D32" w:rsidRPr="00C65D32" w:rsidRDefault="00C65D32" w:rsidP="00D01681">
            <w:pPr>
              <w:rPr>
                <w:rFonts w:ascii="Whitney" w:hAnsi="Whitney"/>
                <w:b/>
              </w:rPr>
            </w:pPr>
          </w:p>
        </w:tc>
        <w:tc>
          <w:tcPr>
            <w:tcW w:w="888" w:type="dxa"/>
            <w:vMerge w:val="restart"/>
            <w:tcBorders>
              <w:top w:val="single" w:sz="24" w:space="0" w:color="auto"/>
              <w:left w:val="single" w:sz="4" w:space="0" w:color="auto"/>
              <w:right w:val="single" w:sz="4" w:space="0" w:color="auto"/>
            </w:tcBorders>
          </w:tcPr>
          <w:p w14:paraId="2EF1895A" w14:textId="77777777" w:rsidR="00C65D32" w:rsidRPr="00C65D32" w:rsidRDefault="00C65D32" w:rsidP="00D01681">
            <w:pPr>
              <w:rPr>
                <w:rFonts w:ascii="Whitney" w:hAnsi="Whitney"/>
                <w:b/>
              </w:rPr>
            </w:pPr>
          </w:p>
        </w:tc>
        <w:tc>
          <w:tcPr>
            <w:tcW w:w="992" w:type="dxa"/>
            <w:vMerge w:val="restart"/>
            <w:tcBorders>
              <w:top w:val="single" w:sz="24" w:space="0" w:color="auto"/>
              <w:left w:val="single" w:sz="4" w:space="0" w:color="auto"/>
              <w:right w:val="single" w:sz="4" w:space="0" w:color="auto"/>
            </w:tcBorders>
          </w:tcPr>
          <w:p w14:paraId="032F086F" w14:textId="77777777" w:rsidR="00C65D32" w:rsidRPr="00C65D32" w:rsidRDefault="00983334" w:rsidP="00D01681">
            <w:pPr>
              <w:spacing w:after="120"/>
              <w:ind w:left="-86"/>
              <w:rPr>
                <w:rFonts w:ascii="Whitney" w:hAnsi="Whitney"/>
                <w:b/>
                <w:sz w:val="18"/>
                <w:szCs w:val="18"/>
              </w:rPr>
            </w:pPr>
            <w:sdt>
              <w:sdtPr>
                <w:rPr>
                  <w:rFonts w:ascii="Whitney" w:hAnsi="Whitney"/>
                  <w:b/>
                  <w:sz w:val="18"/>
                  <w:szCs w:val="18"/>
                </w:rPr>
                <w:id w:val="1197890603"/>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3E63296B" w14:textId="77777777" w:rsidR="00C65D32" w:rsidRPr="00C65D32" w:rsidRDefault="00983334" w:rsidP="00D01681">
            <w:pPr>
              <w:ind w:left="-89"/>
              <w:rPr>
                <w:rFonts w:ascii="Whitney" w:hAnsi="Whitney"/>
                <w:b/>
                <w:sz w:val="18"/>
                <w:szCs w:val="18"/>
              </w:rPr>
            </w:pPr>
            <w:sdt>
              <w:sdtPr>
                <w:rPr>
                  <w:rFonts w:ascii="Whitney" w:hAnsi="Whitney"/>
                  <w:b/>
                  <w:sz w:val="18"/>
                  <w:szCs w:val="18"/>
                </w:rPr>
                <w:id w:val="739137365"/>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w:t>
            </w:r>
            <w:r w:rsidR="00C65D32" w:rsidRPr="00C65D32">
              <w:rPr>
                <w:rFonts w:ascii="Whitney" w:hAnsi="Whitney"/>
                <w:b/>
                <w:sz w:val="16"/>
                <w:szCs w:val="16"/>
              </w:rPr>
              <w:t>Foreign</w:t>
            </w:r>
          </w:p>
          <w:p w14:paraId="7D38D652" w14:textId="77777777" w:rsidR="00C65D32" w:rsidRPr="00C65D32" w:rsidRDefault="00C65D32" w:rsidP="00D01681">
            <w:pPr>
              <w:ind w:left="-89"/>
              <w:rPr>
                <w:rFonts w:ascii="Whitney" w:hAnsi="Whitney"/>
                <w:b/>
                <w:sz w:val="16"/>
                <w:szCs w:val="16"/>
              </w:rPr>
            </w:pPr>
          </w:p>
        </w:tc>
        <w:tc>
          <w:tcPr>
            <w:tcW w:w="1348" w:type="dxa"/>
            <w:vMerge w:val="restart"/>
            <w:tcBorders>
              <w:top w:val="single" w:sz="24" w:space="0" w:color="auto"/>
              <w:left w:val="single" w:sz="4" w:space="0" w:color="auto"/>
              <w:right w:val="single" w:sz="4" w:space="0" w:color="auto"/>
            </w:tcBorders>
          </w:tcPr>
          <w:p w14:paraId="08830094" w14:textId="77777777" w:rsidR="00C65D32" w:rsidRPr="00C65D32" w:rsidRDefault="00C65D32" w:rsidP="00D01681">
            <w:pPr>
              <w:rPr>
                <w:rFonts w:ascii="Whitney" w:hAnsi="Whitney"/>
                <w:b/>
              </w:rPr>
            </w:pPr>
          </w:p>
        </w:tc>
        <w:tc>
          <w:tcPr>
            <w:tcW w:w="825" w:type="dxa"/>
            <w:vMerge w:val="restart"/>
            <w:tcBorders>
              <w:top w:val="single" w:sz="24" w:space="0" w:color="auto"/>
              <w:left w:val="single" w:sz="4" w:space="0" w:color="auto"/>
              <w:right w:val="single" w:sz="4" w:space="0" w:color="auto"/>
            </w:tcBorders>
          </w:tcPr>
          <w:p w14:paraId="24B9D9C0" w14:textId="77777777" w:rsidR="00C65D32" w:rsidRPr="00C65D32" w:rsidRDefault="00C65D32" w:rsidP="00D01681">
            <w:pPr>
              <w:rPr>
                <w:rFonts w:ascii="Whitney" w:hAnsi="Whitney"/>
                <w:b/>
              </w:rPr>
            </w:pPr>
          </w:p>
        </w:tc>
        <w:tc>
          <w:tcPr>
            <w:tcW w:w="1605" w:type="dxa"/>
            <w:tcBorders>
              <w:top w:val="single" w:sz="24" w:space="0" w:color="auto"/>
              <w:left w:val="single" w:sz="4" w:space="0" w:color="auto"/>
              <w:bottom w:val="nil"/>
              <w:right w:val="single" w:sz="4" w:space="0" w:color="auto"/>
            </w:tcBorders>
          </w:tcPr>
          <w:p w14:paraId="08E36622" w14:textId="77777777" w:rsidR="00C65D32" w:rsidRPr="00C65D32" w:rsidRDefault="00983334" w:rsidP="00D01681">
            <w:pPr>
              <w:spacing w:after="120"/>
              <w:rPr>
                <w:rFonts w:ascii="Whitney" w:hAnsi="Whitney"/>
                <w:b/>
                <w:sz w:val="18"/>
                <w:szCs w:val="18"/>
              </w:rPr>
            </w:pPr>
            <w:sdt>
              <w:sdtPr>
                <w:rPr>
                  <w:rFonts w:ascii="Whitney" w:hAnsi="Whitney"/>
                  <w:b/>
                  <w:sz w:val="18"/>
                  <w:szCs w:val="18"/>
                </w:rPr>
                <w:id w:val="-1620446837"/>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16D1CF7D" w14:textId="77777777" w:rsidR="00C65D32" w:rsidRPr="00C65D32" w:rsidRDefault="00983334" w:rsidP="00D01681">
            <w:pPr>
              <w:spacing w:after="120"/>
              <w:rPr>
                <w:rFonts w:ascii="Whitney" w:hAnsi="Whitney"/>
                <w:b/>
                <w:sz w:val="18"/>
                <w:szCs w:val="18"/>
              </w:rPr>
            </w:pPr>
            <w:sdt>
              <w:sdtPr>
                <w:rPr>
                  <w:rFonts w:ascii="Whitney" w:hAnsi="Whitney"/>
                  <w:b/>
                  <w:sz w:val="18"/>
                  <w:szCs w:val="18"/>
                </w:rPr>
                <w:id w:val="-707948213"/>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Foreign</w:t>
            </w:r>
          </w:p>
          <w:p w14:paraId="0A11BD8A" w14:textId="77777777" w:rsidR="00C65D32" w:rsidRPr="00C65D32" w:rsidRDefault="00983334" w:rsidP="00D01681">
            <w:pPr>
              <w:spacing w:before="60"/>
              <w:rPr>
                <w:rFonts w:ascii="Whitney" w:hAnsi="Whitney"/>
                <w:b/>
                <w:sz w:val="18"/>
                <w:szCs w:val="18"/>
              </w:rPr>
            </w:pPr>
            <w:sdt>
              <w:sdtPr>
                <w:rPr>
                  <w:rFonts w:ascii="Whitney" w:hAnsi="Whitney"/>
                  <w:b/>
                  <w:sz w:val="18"/>
                  <w:szCs w:val="18"/>
                </w:rPr>
                <w:id w:val="1520969393"/>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Both </w:t>
            </w:r>
          </w:p>
          <w:p w14:paraId="65A1036A" w14:textId="77777777" w:rsidR="00C65D32" w:rsidRPr="00C65D32" w:rsidRDefault="00C65D32" w:rsidP="00D01681">
            <w:pPr>
              <w:spacing w:before="60"/>
              <w:rPr>
                <w:rFonts w:ascii="Whitney" w:hAnsi="Whitney"/>
                <w:sz w:val="18"/>
                <w:szCs w:val="18"/>
              </w:rPr>
            </w:pPr>
            <w:r w:rsidRPr="00C65D32">
              <w:rPr>
                <w:rFonts w:ascii="Whitney" w:hAnsi="Whitney"/>
                <w:sz w:val="18"/>
                <w:szCs w:val="18"/>
              </w:rPr>
              <w:t xml:space="preserve">(If answered both: Provide specific </w:t>
            </w:r>
          </w:p>
          <w:p w14:paraId="6D0CE0C2" w14:textId="77777777" w:rsidR="00C65D32" w:rsidRPr="00C65D32" w:rsidRDefault="00C65D32" w:rsidP="00D01681">
            <w:pPr>
              <w:rPr>
                <w:rFonts w:ascii="Whitney" w:hAnsi="Whitney"/>
                <w:sz w:val="18"/>
                <w:szCs w:val="18"/>
              </w:rPr>
            </w:pPr>
            <w:r w:rsidRPr="00C65D32">
              <w:rPr>
                <w:rFonts w:ascii="Whitney" w:hAnsi="Whitney"/>
                <w:sz w:val="18"/>
                <w:szCs w:val="18"/>
              </w:rPr>
              <w:t xml:space="preserve">% of patients </w:t>
            </w:r>
            <w:r w:rsidRPr="00C65D32">
              <w:rPr>
                <w:rFonts w:ascii="Whitney" w:hAnsi="Whitney"/>
                <w:b/>
                <w:sz w:val="18"/>
                <w:szCs w:val="18"/>
                <w:u w:val="single"/>
              </w:rPr>
              <w:t>OR</w:t>
            </w:r>
            <w:r w:rsidRPr="00C65D32">
              <w:rPr>
                <w:rFonts w:ascii="Whitney" w:hAnsi="Whitney"/>
                <w:b/>
                <w:sz w:val="18"/>
                <w:szCs w:val="18"/>
              </w:rPr>
              <w:t xml:space="preserve"> </w:t>
            </w:r>
            <w:r w:rsidRPr="00C65D32">
              <w:rPr>
                <w:rFonts w:ascii="Whitney" w:hAnsi="Whitney"/>
                <w:sz w:val="18"/>
                <w:szCs w:val="18"/>
              </w:rPr>
              <w:t># of patients for both regions)</w:t>
            </w:r>
          </w:p>
          <w:p w14:paraId="221757DB" w14:textId="77777777" w:rsidR="00C65D32" w:rsidRPr="00C65D32" w:rsidRDefault="00C65D32" w:rsidP="00D01681">
            <w:pPr>
              <w:rPr>
                <w:rFonts w:ascii="Whitney" w:hAnsi="Whitney"/>
                <w:b/>
                <w:sz w:val="18"/>
                <w:szCs w:val="18"/>
              </w:rPr>
            </w:pPr>
          </w:p>
          <w:p w14:paraId="74923D41"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0D2C2EF5" w14:textId="77777777" w:rsidTr="00D01681">
              <w:tc>
                <w:tcPr>
                  <w:tcW w:w="638" w:type="dxa"/>
                </w:tcPr>
                <w:p w14:paraId="2944D882"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5132AA4C" w14:textId="77777777" w:rsidR="00C65D32" w:rsidRPr="00C65D32" w:rsidRDefault="00C65D32" w:rsidP="00D01681">
                  <w:pPr>
                    <w:rPr>
                      <w:rFonts w:ascii="Whitney" w:hAnsi="Whitney"/>
                      <w:b/>
                      <w:sz w:val="18"/>
                      <w:szCs w:val="18"/>
                    </w:rPr>
                  </w:pPr>
                </w:p>
              </w:tc>
              <w:tc>
                <w:tcPr>
                  <w:tcW w:w="843" w:type="dxa"/>
                </w:tcPr>
                <w:p w14:paraId="1FBC12DB"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5131053B" w14:textId="77777777" w:rsidTr="00D01681">
              <w:tc>
                <w:tcPr>
                  <w:tcW w:w="638" w:type="dxa"/>
                </w:tcPr>
                <w:p w14:paraId="731226D9"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0528" behindDoc="0" locked="0" layoutInCell="1" allowOverlap="1" wp14:anchorId="424A74C3" wp14:editId="3D6E351B">
                            <wp:simplePos x="0" y="0"/>
                            <wp:positionH relativeFrom="column">
                              <wp:posOffset>103950</wp:posOffset>
                            </wp:positionH>
                            <wp:positionV relativeFrom="paragraph">
                              <wp:posOffset>127635</wp:posOffset>
                            </wp:positionV>
                            <wp:extent cx="26098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332D18"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2pt,10.05pt" to="2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CtgEAALgDAAAOAAAAZHJzL2Uyb0RvYy54bWysU8GOEzEMvSPxD1HudKZFrJ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vZYiKM8zesik&#10;7H7MYoshcAeRBDu5U1NMHRO2YUcXK8UdFdlHQ758WZA41u6e5u7CMQvNj6ub9u3tGyn01dU88yKl&#10;/B7Qi3LppbOh6FadOnxImXMx9Apho9Rxzlxv+eSggF34DIa1cK5lZdctgq0jcVA8/+HrsqjgWBVZ&#10;KMY6N5PaP5Mu2EKDull/S5zRNSOGPBO9DUi/y5qP11LNGX9VfdZaZD/hcKpzqO3g9ajKLqtc9u9H&#10;u9Kff7jNdwAAAP//AwBQSwMEFAAGAAgAAAAhACRePkfaAAAABwEAAA8AAABkcnMvZG93bnJldi54&#10;bWxMjlFLwzAUhd8F/0O4gm8uXXF1dE3HGIj4Iq7T96y5S6vJTUnSrv57Iz7o48c5nPNV29kaNqEP&#10;vSMBy0UGDKl1qict4O34eLcGFqIkJY0jFPCFAbb19VUlS+UudMCpiZqlEQqlFNDFOJSch7ZDK8PC&#10;DUgpOztvZUzoNVdeXtK4NTzPsoJb2VN66OSA+w7bz2a0Asyzn971Xu/C+HQomo/Xc/5ynIS4vZl3&#10;G2AR5/hXhh/9pA51cjq5kVRgJnFxn5oC8mwJLOWrhxWw0y/zuuL//etvAAAA//8DAFBLAQItABQA&#10;BgAIAAAAIQC2gziS/gAAAOEBAAATAAAAAAAAAAAAAAAAAAAAAABbQ29udGVudF9UeXBlc10ueG1s&#10;UEsBAi0AFAAGAAgAAAAhADj9If/WAAAAlAEAAAsAAAAAAAAAAAAAAAAALwEAAF9yZWxzLy5yZWxz&#10;UEsBAi0AFAAGAAgAAAAhAKv4qMK2AQAAuAMAAA4AAAAAAAAAAAAAAAAALgIAAGRycy9lMm9Eb2Mu&#10;eG1sUEsBAi0AFAAGAAgAAAAhACRePkfaAAAABw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c>
                <w:tcPr>
                  <w:tcW w:w="843" w:type="dxa"/>
                </w:tcPr>
                <w:p w14:paraId="1A69355E"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69504" behindDoc="0" locked="0" layoutInCell="1" allowOverlap="1" wp14:anchorId="47F83110" wp14:editId="177F0E01">
                            <wp:simplePos x="0" y="0"/>
                            <wp:positionH relativeFrom="column">
                              <wp:posOffset>96075</wp:posOffset>
                            </wp:positionH>
                            <wp:positionV relativeFrom="paragraph">
                              <wp:posOffset>132080</wp:posOffset>
                            </wp:positionV>
                            <wp:extent cx="26098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5D59A" id="Straight Connector 1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5pt,10.4pt" to="28.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zztgEAALgDAAAOAAAAZHJzL2Uyb0RvYy54bWysU8GOEzEMvSPxD1HudKaVWJ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vZEiKM8zesik&#10;7H7MYoshcAeRBDu5U1NMHRO2YUcXK8UdFdlHQ758WZA41u6e5u7CMQvNj6ub9u3tayn01dU88yKl&#10;/B7Qi3LppbOh6FadOnxImXMx9Apho9Rxzlxv+eSggF34DIa1cK5lZdctgq0jcVA8/+HrsqjgWBVZ&#10;KMY6N5PaP5Mu2EKDull/S5zRNSOGPBO9DUi/y5qP11LNGX9VfdZaZD/hcKpzqO3g9ajKLqtc9u9H&#10;u9Kff7jNdwAAAP//AwBQSwMEFAAGAAgAAAAhAF+tk7HZAAAABwEAAA8AAABkcnMvZG93bnJldi54&#10;bWxMj0FLxDAQhe+C/yGM4M1Nt7BFatNlWRDxIm5X79lmNq02k5Kk3frvHfGgx4/3ePNNtV3cIGYM&#10;sfekYL3KQCC13vRkFbwdH+/uQcSkyejBEyr4wgjb+vqq0qXxFzrg3CQreIRiqRV0KY2llLHt0Om4&#10;8iMSZ2cfnE6MwUoT9IXH3SDzLCuk0z3xhU6PuO+w/Wwmp2B4DvO73dtdnJ4ORfPxes5fjrNStzfL&#10;7gFEwiX9leFHn9WhZqeTn8hEMTBv1txUkGf8AeebIgdx+mVZV/K/f/0NAAD//wMAUEsBAi0AFAAG&#10;AAgAAAAhALaDOJL+AAAA4QEAABMAAAAAAAAAAAAAAAAAAAAAAFtDb250ZW50X1R5cGVzXS54bWxQ&#10;SwECLQAUAAYACAAAACEAOP0h/9YAAACUAQAACwAAAAAAAAAAAAAAAAAvAQAAX3JlbHMvLnJlbHNQ&#10;SwECLQAUAAYACAAAACEAgFKc87YBAAC4AwAADgAAAAAAAAAAAAAAAAAuAgAAZHJzL2Uyb0RvYy54&#10;bWxQSwECLQAUAAYACAAAACEAX62TsdkAAAAHAQAADwAAAAAAAAAAAAAAAAAQBAAAZHJzL2Rvd25y&#10;ZXYueG1sUEsFBgAAAAAEAAQA8wAAABYFAAAAAA==&#10;" strokecolor="black [3200]" strokeweight=".5pt">
                            <v:stroke joinstyle="miter"/>
                          </v:line>
                        </w:pict>
                      </mc:Fallback>
                    </mc:AlternateContent>
                  </w:r>
                  <w:r w:rsidRPr="00C65D32">
                    <w:rPr>
                      <w:rFonts w:ascii="Whitney" w:hAnsi="Whitney"/>
                      <w:b/>
                      <w:sz w:val="18"/>
                      <w:szCs w:val="18"/>
                    </w:rPr>
                    <w:t>%</w:t>
                  </w:r>
                </w:p>
              </w:tc>
            </w:tr>
          </w:tbl>
          <w:p w14:paraId="60A2771B" w14:textId="77777777" w:rsidR="00C65D32" w:rsidRPr="00C65D32" w:rsidRDefault="00C65D32" w:rsidP="00D01681">
            <w:pPr>
              <w:rPr>
                <w:rFonts w:ascii="Whitney" w:hAnsi="Whitney"/>
                <w:b/>
                <w:sz w:val="18"/>
                <w:szCs w:val="18"/>
              </w:rPr>
            </w:pPr>
          </w:p>
        </w:tc>
        <w:tc>
          <w:tcPr>
            <w:tcW w:w="1260" w:type="dxa"/>
            <w:vMerge w:val="restart"/>
            <w:tcBorders>
              <w:top w:val="single" w:sz="24" w:space="0" w:color="auto"/>
              <w:left w:val="single" w:sz="4" w:space="0" w:color="auto"/>
              <w:right w:val="single" w:sz="4" w:space="0" w:color="auto"/>
            </w:tcBorders>
          </w:tcPr>
          <w:p w14:paraId="53C03C5F" w14:textId="77777777" w:rsidR="00C65D32" w:rsidRPr="00C65D32" w:rsidRDefault="00983334" w:rsidP="00D01681">
            <w:pPr>
              <w:spacing w:after="120"/>
              <w:ind w:left="-86"/>
              <w:rPr>
                <w:rFonts w:ascii="Whitney" w:hAnsi="Whitney"/>
                <w:b/>
                <w:sz w:val="18"/>
                <w:szCs w:val="18"/>
              </w:rPr>
            </w:pPr>
            <w:sdt>
              <w:sdtPr>
                <w:rPr>
                  <w:rFonts w:ascii="Whitney" w:hAnsi="Whitney"/>
                  <w:b/>
                  <w:sz w:val="18"/>
                  <w:szCs w:val="18"/>
                </w:rPr>
                <w:id w:val="-1648885200"/>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Yes</w:t>
            </w:r>
          </w:p>
          <w:p w14:paraId="10D8E221" w14:textId="77777777" w:rsidR="00C65D32" w:rsidRPr="00C65D32" w:rsidRDefault="00983334" w:rsidP="00D01681">
            <w:pPr>
              <w:ind w:left="-89"/>
              <w:rPr>
                <w:rFonts w:ascii="Whitney" w:hAnsi="Whitney"/>
                <w:b/>
                <w:sz w:val="18"/>
                <w:szCs w:val="18"/>
              </w:rPr>
            </w:pPr>
            <w:sdt>
              <w:sdtPr>
                <w:rPr>
                  <w:rFonts w:ascii="Whitney" w:hAnsi="Whitney"/>
                  <w:b/>
                  <w:sz w:val="18"/>
                  <w:szCs w:val="18"/>
                </w:rPr>
                <w:id w:val="889855808"/>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No</w:t>
            </w:r>
          </w:p>
          <w:p w14:paraId="6B67C8C1" w14:textId="77777777" w:rsidR="00C65D32" w:rsidRPr="00C65D32" w:rsidRDefault="00C65D32" w:rsidP="00D01681">
            <w:pPr>
              <w:rPr>
                <w:rFonts w:ascii="Whitney" w:hAnsi="Whitney"/>
                <w:b/>
              </w:rPr>
            </w:pPr>
          </w:p>
        </w:tc>
        <w:tc>
          <w:tcPr>
            <w:tcW w:w="990" w:type="dxa"/>
            <w:vMerge w:val="restart"/>
            <w:tcBorders>
              <w:top w:val="single" w:sz="24" w:space="0" w:color="auto"/>
              <w:left w:val="single" w:sz="4" w:space="0" w:color="auto"/>
              <w:right w:val="single" w:sz="24" w:space="0" w:color="auto"/>
            </w:tcBorders>
          </w:tcPr>
          <w:p w14:paraId="078D79DF" w14:textId="77777777" w:rsidR="00C65D32" w:rsidRPr="00C65D32" w:rsidRDefault="00C65D32" w:rsidP="00D01681">
            <w:pPr>
              <w:rPr>
                <w:rFonts w:ascii="Whitney" w:hAnsi="Whitney"/>
                <w:b/>
              </w:rPr>
            </w:pPr>
          </w:p>
        </w:tc>
      </w:tr>
      <w:tr w:rsidR="00C65D32" w:rsidRPr="00C65D32" w14:paraId="6CF694EB" w14:textId="77777777" w:rsidTr="00C65D32">
        <w:trPr>
          <w:trHeight w:val="20"/>
        </w:trPr>
        <w:tc>
          <w:tcPr>
            <w:tcW w:w="1890" w:type="dxa"/>
            <w:tcBorders>
              <w:top w:val="nil"/>
              <w:left w:val="single" w:sz="24" w:space="0" w:color="auto"/>
              <w:bottom w:val="nil"/>
              <w:right w:val="single" w:sz="4" w:space="0" w:color="auto"/>
            </w:tcBorders>
          </w:tcPr>
          <w:p w14:paraId="78DA89CE" w14:textId="77777777" w:rsidR="00C65D32" w:rsidRPr="00C65D32" w:rsidRDefault="00C65D32" w:rsidP="00D01681">
            <w:pPr>
              <w:rPr>
                <w:rFonts w:ascii="Whitney" w:hAnsi="Whitney"/>
                <w:b/>
                <w:sz w:val="18"/>
                <w:szCs w:val="18"/>
              </w:rPr>
            </w:pPr>
          </w:p>
        </w:tc>
        <w:tc>
          <w:tcPr>
            <w:tcW w:w="867" w:type="dxa"/>
            <w:vMerge/>
            <w:tcBorders>
              <w:left w:val="single" w:sz="4" w:space="0" w:color="auto"/>
              <w:right w:val="single" w:sz="4" w:space="0" w:color="auto"/>
            </w:tcBorders>
          </w:tcPr>
          <w:p w14:paraId="72E5A562" w14:textId="77777777" w:rsidR="00C65D32" w:rsidRPr="00C65D32" w:rsidRDefault="00C65D32" w:rsidP="00D01681">
            <w:pPr>
              <w:rPr>
                <w:rFonts w:ascii="Whitney" w:hAnsi="Whitney"/>
                <w:b/>
              </w:rPr>
            </w:pPr>
          </w:p>
        </w:tc>
        <w:tc>
          <w:tcPr>
            <w:tcW w:w="888" w:type="dxa"/>
            <w:vMerge/>
            <w:tcBorders>
              <w:left w:val="single" w:sz="4" w:space="0" w:color="auto"/>
              <w:right w:val="single" w:sz="4" w:space="0" w:color="auto"/>
            </w:tcBorders>
          </w:tcPr>
          <w:p w14:paraId="6F06A30D" w14:textId="77777777" w:rsidR="00C65D32" w:rsidRPr="00C65D32" w:rsidRDefault="00C65D32" w:rsidP="00D01681">
            <w:pPr>
              <w:rPr>
                <w:rFonts w:ascii="Whitney" w:hAnsi="Whitney"/>
                <w:b/>
              </w:rPr>
            </w:pPr>
          </w:p>
        </w:tc>
        <w:tc>
          <w:tcPr>
            <w:tcW w:w="992" w:type="dxa"/>
            <w:vMerge/>
            <w:tcBorders>
              <w:left w:val="single" w:sz="4" w:space="0" w:color="auto"/>
              <w:right w:val="single" w:sz="4" w:space="0" w:color="auto"/>
            </w:tcBorders>
          </w:tcPr>
          <w:p w14:paraId="6CAA0CB3" w14:textId="77777777" w:rsidR="00C65D32" w:rsidRPr="00C65D32" w:rsidRDefault="00C65D32" w:rsidP="00D01681">
            <w:pPr>
              <w:rPr>
                <w:rFonts w:ascii="Whitney" w:hAnsi="Whitney"/>
                <w:b/>
              </w:rPr>
            </w:pPr>
          </w:p>
        </w:tc>
        <w:tc>
          <w:tcPr>
            <w:tcW w:w="1348" w:type="dxa"/>
            <w:vMerge/>
            <w:tcBorders>
              <w:left w:val="single" w:sz="4" w:space="0" w:color="auto"/>
              <w:right w:val="single" w:sz="4" w:space="0" w:color="auto"/>
            </w:tcBorders>
          </w:tcPr>
          <w:p w14:paraId="52B62D48" w14:textId="77777777" w:rsidR="00C65D32" w:rsidRPr="00C65D32" w:rsidRDefault="00C65D32" w:rsidP="00D01681">
            <w:pPr>
              <w:rPr>
                <w:rFonts w:ascii="Whitney" w:hAnsi="Whitney"/>
                <w:b/>
              </w:rPr>
            </w:pPr>
          </w:p>
        </w:tc>
        <w:tc>
          <w:tcPr>
            <w:tcW w:w="825" w:type="dxa"/>
            <w:vMerge/>
            <w:tcBorders>
              <w:left w:val="single" w:sz="4" w:space="0" w:color="auto"/>
              <w:right w:val="single" w:sz="4" w:space="0" w:color="auto"/>
            </w:tcBorders>
          </w:tcPr>
          <w:p w14:paraId="31F3FF8B" w14:textId="77777777" w:rsidR="00C65D32" w:rsidRPr="00C65D32" w:rsidRDefault="00C65D32" w:rsidP="00D01681">
            <w:pPr>
              <w:rPr>
                <w:rFonts w:ascii="Whitney" w:hAnsi="Whitney"/>
                <w:b/>
              </w:rPr>
            </w:pPr>
          </w:p>
        </w:tc>
        <w:tc>
          <w:tcPr>
            <w:tcW w:w="1605" w:type="dxa"/>
            <w:vMerge w:val="restart"/>
            <w:tcBorders>
              <w:top w:val="nil"/>
              <w:left w:val="single" w:sz="4" w:space="0" w:color="auto"/>
              <w:right w:val="single" w:sz="4" w:space="0" w:color="auto"/>
            </w:tcBorders>
          </w:tcPr>
          <w:p w14:paraId="789F4FE9" w14:textId="77777777" w:rsidR="00C65D32" w:rsidRPr="00C65D32" w:rsidRDefault="00C65D32" w:rsidP="00D01681">
            <w:pPr>
              <w:ind w:left="-76"/>
              <w:rPr>
                <w:rFonts w:ascii="Whitney" w:hAnsi="Whitney"/>
                <w:sz w:val="16"/>
                <w:szCs w:val="16"/>
                <w:highlight w:val="yellow"/>
              </w:rPr>
            </w:pPr>
            <w:r w:rsidRPr="00C65D32">
              <w:rPr>
                <w:rFonts w:ascii="Whitney" w:hAnsi="Whitney"/>
                <w:noProof/>
                <w:sz w:val="16"/>
                <w:szCs w:val="16"/>
              </w:rPr>
              <mc:AlternateContent>
                <mc:Choice Requires="wps">
                  <w:drawing>
                    <wp:anchor distT="0" distB="0" distL="114300" distR="114300" simplePos="0" relativeHeight="251673600" behindDoc="0" locked="0" layoutInCell="1" allowOverlap="1" wp14:anchorId="0048F204" wp14:editId="09793908">
                      <wp:simplePos x="0" y="0"/>
                      <wp:positionH relativeFrom="column">
                        <wp:posOffset>-40640</wp:posOffset>
                      </wp:positionH>
                      <wp:positionV relativeFrom="paragraph">
                        <wp:posOffset>38100</wp:posOffset>
                      </wp:positionV>
                      <wp:extent cx="973777"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7377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874EA"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pt" to="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CYwAEAAMkDAAAOAAAAZHJzL2Uyb0RvYy54bWysU01vEzEQvSPxHyzfiTdFELrKpodUcEEQ&#10;0fIDXO84a+EvjU128+8ZO8m2AoSqiovX45n3Zt7M7PpmcpYdAJMJvuPLRcMZeBV64/cd/37/8c0H&#10;zlKWvpc2eOj4ERK/2bx+tR5jC1dhCLYHZETiUzvGjg85x1aIpAZwMi1CBE9OHdDJTCbuRY9yJHZn&#10;xVXTvBdjwD5iUJASvd6enHxT+bUGlb9qnSAz23GqLdcT6/lQTrFZy3aPMg5GncuQL6jCSeMp6Ux1&#10;K7NkP9H8QeWMwpCCzgsVnAhaGwVVA6lZNr+puRtkhKqFmpPi3Kb0/2jVl8MOmelpdjQpLx3N6C6j&#10;NPshs23wnjoYkJGTOjXG1BJg63d4tlLcYZE9aXTlS4LYVLt7nLsLU2aKHq9Xb1erFWfq4hKPuIgp&#10;f4LgWLl03BpfdMtWHj6nTLko9BJSnq1nI1V83byrExSlsFMp9ZaPFk5h30CTOEq+rHR1rWBrkR0k&#10;LUT/Y1lkEbn1FFkg2lg7g5p/g86xBQZ11Z4LnKNrxuDzDHTGB/xb1jxdStWneCr7idZyfQj9sQ6m&#10;OmhfqrLzbpeFfGpX+OMfuPkFAAD//wMAUEsDBBQABgAIAAAAIQD7YioG2wAAAAYBAAAPAAAAZHJz&#10;L2Rvd25yZXYueG1sTI9BS8NAEIXvgv9hGcGLtBslSSVmU0TwEEGhrXieJtMkmp0N2W0a/71TL3qb&#10;x3u8+V6+nm2vJhp959jA7TICRVy5uuPGwPvueXEPygfkGnvHZOCbPKyLy4scs9qdeEPTNjRKSthn&#10;aKANYci09lVLFv3SDcTiHdxoMYgcG12PeJJy2+u7KEq1xY7lQ4sDPbVUfW2P1sBn+VE2yc2qO7zF&#10;yQvupuSVp9KY66v58QFUoDn8heGML+hQCNPeHbn2qjewSGNJGkhl0dmOV3Lsf7Uucv0fv/gBAAD/&#10;/wMAUEsBAi0AFAAGAAgAAAAhALaDOJL+AAAA4QEAABMAAAAAAAAAAAAAAAAAAAAAAFtDb250ZW50&#10;X1R5cGVzXS54bWxQSwECLQAUAAYACAAAACEAOP0h/9YAAACUAQAACwAAAAAAAAAAAAAAAAAvAQAA&#10;X3JlbHMvLnJlbHNQSwECLQAUAAYACAAAACEAHEWQmMABAADJAwAADgAAAAAAAAAAAAAAAAAuAgAA&#10;ZHJzL2Uyb0RvYy54bWxQSwECLQAUAAYACAAAACEA+2IqBtsAAAAGAQAADwAAAAAAAAAAAAAAAAAa&#10;BAAAZHJzL2Rvd25yZXYueG1sUEsFBgAAAAAEAAQA8wAAACIFAAAAAA==&#10;" strokecolor="black [3200]" strokeweight="1.5pt">
                      <v:stroke joinstyle="miter"/>
                    </v:line>
                  </w:pict>
                </mc:Fallback>
              </mc:AlternateContent>
            </w:r>
          </w:p>
          <w:p w14:paraId="12C98460"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4ABEC2AD" w14:textId="77777777" w:rsidTr="00D01681">
              <w:tc>
                <w:tcPr>
                  <w:tcW w:w="638" w:type="dxa"/>
                </w:tcPr>
                <w:p w14:paraId="57E80B8C"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7C0FEE4B" w14:textId="77777777" w:rsidR="00C65D32" w:rsidRPr="00C65D32" w:rsidRDefault="00C65D32" w:rsidP="00D01681">
                  <w:pPr>
                    <w:rPr>
                      <w:rFonts w:ascii="Whitney" w:hAnsi="Whitney"/>
                      <w:b/>
                      <w:sz w:val="18"/>
                      <w:szCs w:val="18"/>
                    </w:rPr>
                  </w:pPr>
                </w:p>
              </w:tc>
              <w:tc>
                <w:tcPr>
                  <w:tcW w:w="843" w:type="dxa"/>
                </w:tcPr>
                <w:p w14:paraId="0A35BDCB"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173F7DB6" w14:textId="77777777" w:rsidTr="00D01681">
              <w:tc>
                <w:tcPr>
                  <w:tcW w:w="638" w:type="dxa"/>
                </w:tcPr>
                <w:p w14:paraId="133F4DF4"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1552" behindDoc="0" locked="0" layoutInCell="1" allowOverlap="1" wp14:anchorId="0A8D9684" wp14:editId="74D4070E">
                            <wp:simplePos x="0" y="0"/>
                            <wp:positionH relativeFrom="column">
                              <wp:posOffset>52895</wp:posOffset>
                            </wp:positionH>
                            <wp:positionV relativeFrom="paragraph">
                              <wp:posOffset>129540</wp:posOffset>
                            </wp:positionV>
                            <wp:extent cx="26098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6918D"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15pt,10.2pt" to="24.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entQEAALgDAAAOAAAAZHJzL2Uyb0RvYy54bWysU8GOEzEMvSPxD1HudKaVWC2jTvfQFVwQ&#10;VCx8QDbjdKJN4sgJnfbvcdJ2FgFCCO3FE8d+tt+LZ3139E4cgJLF0MvlopUCgsbBhn0vv319/+ZW&#10;ipRVGJTDAL08QZJ3m9ev1lPsYIUjugFIcJGQuin2csw5dk2T9AhepQVGCBw0SF5ldmnfDKQmru5d&#10;s2rbm2ZCGiKhhpT49v4clJta3xjQ+bMxCbJwveTZcrVU7WOxzWatuj2pOFp9GUP9xxRe2cBN51L3&#10;KivxnexvpbzVhAlNXmj0DRpjNVQOzGbZ/sLmYVQRKhcWJ8VZpvRyZfWnw46EHXq5WkoRlOc3esik&#10;7H7MYoshsIJIgoOs1BRTx4Bt2NHFS3FHhfbRkC9fJiSOVd3TrC4cs9B8ubpp392+lUJfQ80zLlLK&#10;HwC9KIdeOhsKb9Wpw8eUuRenXlPYKXOcO9dTPjkoyS58AcNcuNeyousWwdaROCh+/+GpsuBaNbNA&#10;jHVuBrV/B11yCwzqZv0rcM6uHTHkGehtQPpT13y8jmrO+VfWZ66F9iMOp/oOVQ5ej6rSZZXL/v3s&#10;V/jzD7f5AQAA//8DAFBLAwQUAAYACAAAACEAuD63EdoAAAAGAQAADwAAAGRycy9kb3ducmV2Lnht&#10;bEyOQUvDQBSE74L/YXmCN7sxllJjNqUURLyITfW+zb5uotm3YXeTxn/vEw96GoYZZr5yM7teTBhi&#10;50nB7SIDgdR405FV8HZ4vFmDiEmT0b0nVPCFETbV5UWpC+PPtMepTlbwCMVCK2hTGgopY9Oi03Hh&#10;ByTOTj44ndgGK03QZx53vcyzbCWd7ogfWj3grsXmsx6dgv45TO92Z7dxfNqv6o/XU/5ymJS6vpq3&#10;DyASzumvDD/4jA4VMx39SCaKXsH6josK8mwJguPlPevx18uqlP/xq28AAAD//wMAUEsBAi0AFAAG&#10;AAgAAAAhALaDOJL+AAAA4QEAABMAAAAAAAAAAAAAAAAAAAAAAFtDb250ZW50X1R5cGVzXS54bWxQ&#10;SwECLQAUAAYACAAAACEAOP0h/9YAAACUAQAACwAAAAAAAAAAAAAAAAAvAQAAX3JlbHMvLnJlbHNQ&#10;SwECLQAUAAYACAAAACEAMThXp7UBAAC4AwAADgAAAAAAAAAAAAAAAAAuAgAAZHJzL2Uyb0RvYy54&#10;bWxQSwECLQAUAAYACAAAACEAuD63EdoAAAAGAQAADwAAAAAAAAAAAAAAAAAPBAAAZHJzL2Rvd25y&#10;ZXYueG1sUEsFBgAAAAAEAAQA8wAAABYFAAAAAA==&#10;" strokecolor="black [3200]" strokeweight=".5pt">
                            <v:stroke joinstyle="miter"/>
                          </v:line>
                        </w:pict>
                      </mc:Fallback>
                    </mc:AlternateContent>
                  </w:r>
                  <w:r w:rsidRPr="00C65D32">
                    <w:rPr>
                      <w:rFonts w:ascii="Whitney" w:hAnsi="Whitney"/>
                      <w:b/>
                      <w:sz w:val="18"/>
                      <w:szCs w:val="18"/>
                    </w:rPr>
                    <w:t>#</w:t>
                  </w:r>
                </w:p>
              </w:tc>
              <w:tc>
                <w:tcPr>
                  <w:tcW w:w="843" w:type="dxa"/>
                </w:tcPr>
                <w:p w14:paraId="7E9E3AB7"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2576" behindDoc="0" locked="0" layoutInCell="1" allowOverlap="1" wp14:anchorId="051F8F1E" wp14:editId="26C21531">
                            <wp:simplePos x="0" y="0"/>
                            <wp:positionH relativeFrom="column">
                              <wp:posOffset>68135</wp:posOffset>
                            </wp:positionH>
                            <wp:positionV relativeFrom="paragraph">
                              <wp:posOffset>138430</wp:posOffset>
                            </wp:positionV>
                            <wp:extent cx="26098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833B84" id="Straight Connector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35pt,10.9pt" to="25.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FtgEAALgDAAAOAAAAZHJzL2Uyb0RvYy54bWysU8GOEzEMvSPxD1HudKaVWC2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oZerlRRBeX6jh0zK&#10;7scsthgCTxBJcJAnNcXUMWAbdnTxUtxRkX005MuXBYljne5pni4cs9B8ubpp392+lUJfQ80zLlLK&#10;HwC9KIdeOhuKbtWpw8eUuRanXlPYKX2cK9dTPjkoyS58AcNauNayousWwdaROCh+/+FpWVQwV80s&#10;EGOdm0Ht30GX3AKDuln/Cpyza0UMeQZ6G5D+VDUfr62ac/5V9Vlrkf2Iw6m+Qx0Hr0dVdlnlsn8/&#10;+xX+/MNtfgAAAP//AwBQSwMEFAAGAAgAAAAhAGa4hpHaAAAABwEAAA8AAABkcnMvZG93bnJldi54&#10;bWxMj0FLw0AQhe+C/2EZwZvdNGCVmE0pBREvYlO9b7PTJLo7G3Y3afz3TvFgT8PjPd58r1zPzooJ&#10;Q+w9KVguMhBIjTc9tQo+9s93jyBi0mS09YQKfjDCurq+KnVh/Il2ONWpFVxCsdAKupSGQsrYdOh0&#10;XPgBib2jD04nlqGVJugTlzsr8yxbSad74g+dHnDbYfNdj06BfQ3TZ7ttN3F82a3qr/dj/raflLq9&#10;mTdPIBLO6T8MZ3xGh4qZDn4kE4VlnT1wUkG+5AXs35/v4U/LqpSX/NUvAAAA//8DAFBLAQItABQA&#10;BgAIAAAAIQC2gziS/gAAAOEBAAATAAAAAAAAAAAAAAAAAAAAAABbQ29udGVudF9UeXBlc10ueG1s&#10;UEsBAi0AFAAGAAgAAAAhADj9If/WAAAAlAEAAAsAAAAAAAAAAAAAAAAALwEAAF9yZWxzLy5yZWxz&#10;UEsBAi0AFAAGAAgAAAAhAD4GXMW2AQAAuAMAAA4AAAAAAAAAAAAAAAAALgIAAGRycy9lMm9Eb2Mu&#10;eG1sUEsBAi0AFAAGAAgAAAAhAGa4hpHaAAAABw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r>
          </w:tbl>
          <w:p w14:paraId="79C67313" w14:textId="77777777" w:rsidR="00C65D32" w:rsidRPr="00C65D32" w:rsidRDefault="00C65D32" w:rsidP="00D01681">
            <w:pPr>
              <w:ind w:left="-76"/>
              <w:rPr>
                <w:rFonts w:ascii="Whitney" w:hAnsi="Whitney"/>
                <w:sz w:val="16"/>
                <w:szCs w:val="16"/>
                <w:highlight w:val="yellow"/>
              </w:rPr>
            </w:pPr>
          </w:p>
        </w:tc>
        <w:tc>
          <w:tcPr>
            <w:tcW w:w="1260" w:type="dxa"/>
            <w:vMerge/>
            <w:tcBorders>
              <w:left w:val="single" w:sz="4" w:space="0" w:color="auto"/>
              <w:right w:val="single" w:sz="4" w:space="0" w:color="auto"/>
            </w:tcBorders>
          </w:tcPr>
          <w:p w14:paraId="4D399670" w14:textId="77777777" w:rsidR="00C65D32" w:rsidRPr="00C65D32" w:rsidRDefault="00C65D32" w:rsidP="00D01681">
            <w:pPr>
              <w:rPr>
                <w:rFonts w:ascii="Whitney" w:hAnsi="Whitney"/>
                <w:b/>
              </w:rPr>
            </w:pPr>
          </w:p>
        </w:tc>
        <w:tc>
          <w:tcPr>
            <w:tcW w:w="990" w:type="dxa"/>
            <w:vMerge/>
            <w:tcBorders>
              <w:left w:val="single" w:sz="4" w:space="0" w:color="auto"/>
              <w:right w:val="single" w:sz="24" w:space="0" w:color="auto"/>
            </w:tcBorders>
          </w:tcPr>
          <w:p w14:paraId="354D2E50" w14:textId="77777777" w:rsidR="00C65D32" w:rsidRPr="00C65D32" w:rsidRDefault="00C65D32" w:rsidP="00D01681">
            <w:pPr>
              <w:rPr>
                <w:rFonts w:ascii="Whitney" w:hAnsi="Whitney"/>
                <w:b/>
              </w:rPr>
            </w:pPr>
          </w:p>
        </w:tc>
      </w:tr>
      <w:tr w:rsidR="00C65D32" w:rsidRPr="00C65D32" w14:paraId="297C575A" w14:textId="77777777" w:rsidTr="00C65D32">
        <w:trPr>
          <w:trHeight w:val="1305"/>
        </w:trPr>
        <w:tc>
          <w:tcPr>
            <w:tcW w:w="1890" w:type="dxa"/>
            <w:tcBorders>
              <w:top w:val="nil"/>
              <w:left w:val="single" w:sz="24" w:space="0" w:color="auto"/>
              <w:bottom w:val="nil"/>
              <w:right w:val="single" w:sz="4" w:space="0" w:color="auto"/>
            </w:tcBorders>
          </w:tcPr>
          <w:p w14:paraId="4ABBDDC0" w14:textId="77777777" w:rsidR="00C65D32" w:rsidRPr="00C65D32" w:rsidRDefault="00C65D32" w:rsidP="00D01681">
            <w:pPr>
              <w:rPr>
                <w:rFonts w:ascii="Whitney" w:hAnsi="Whitney"/>
                <w:b/>
                <w:sz w:val="18"/>
                <w:szCs w:val="18"/>
              </w:rPr>
            </w:pPr>
            <w:r w:rsidRPr="00C65D32">
              <w:rPr>
                <w:rFonts w:ascii="Whitney" w:hAnsi="Whitney"/>
                <w:b/>
                <w:sz w:val="18"/>
                <w:szCs w:val="18"/>
              </w:rPr>
              <w:t>Year of Publication:</w:t>
            </w:r>
          </w:p>
        </w:tc>
        <w:tc>
          <w:tcPr>
            <w:tcW w:w="867" w:type="dxa"/>
            <w:vMerge/>
            <w:tcBorders>
              <w:left w:val="single" w:sz="4" w:space="0" w:color="auto"/>
              <w:bottom w:val="single" w:sz="4" w:space="0" w:color="auto"/>
              <w:right w:val="single" w:sz="4" w:space="0" w:color="auto"/>
            </w:tcBorders>
          </w:tcPr>
          <w:p w14:paraId="2436FB9F" w14:textId="77777777" w:rsidR="00C65D32" w:rsidRPr="00C65D32" w:rsidRDefault="00C65D32" w:rsidP="00D01681">
            <w:pPr>
              <w:rPr>
                <w:rFonts w:ascii="Whitney" w:hAnsi="Whitney"/>
                <w:b/>
              </w:rPr>
            </w:pPr>
          </w:p>
        </w:tc>
        <w:tc>
          <w:tcPr>
            <w:tcW w:w="888" w:type="dxa"/>
            <w:vMerge/>
            <w:tcBorders>
              <w:left w:val="single" w:sz="4" w:space="0" w:color="auto"/>
              <w:bottom w:val="single" w:sz="4" w:space="0" w:color="auto"/>
              <w:right w:val="single" w:sz="4" w:space="0" w:color="auto"/>
            </w:tcBorders>
          </w:tcPr>
          <w:p w14:paraId="6C5FD9AD" w14:textId="77777777" w:rsidR="00C65D32" w:rsidRPr="00C65D32" w:rsidRDefault="00C65D32" w:rsidP="00D01681">
            <w:pPr>
              <w:rPr>
                <w:rFonts w:ascii="Whitney" w:hAnsi="Whitney"/>
                <w:b/>
              </w:rPr>
            </w:pPr>
          </w:p>
        </w:tc>
        <w:tc>
          <w:tcPr>
            <w:tcW w:w="992" w:type="dxa"/>
            <w:vMerge/>
            <w:tcBorders>
              <w:left w:val="single" w:sz="4" w:space="0" w:color="auto"/>
              <w:bottom w:val="single" w:sz="4" w:space="0" w:color="auto"/>
              <w:right w:val="single" w:sz="4" w:space="0" w:color="auto"/>
            </w:tcBorders>
          </w:tcPr>
          <w:p w14:paraId="342EB6A9" w14:textId="77777777" w:rsidR="00C65D32" w:rsidRPr="00C65D32" w:rsidRDefault="00C65D32" w:rsidP="00D01681">
            <w:pPr>
              <w:rPr>
                <w:rFonts w:ascii="Whitney" w:hAnsi="Whitney"/>
                <w:b/>
              </w:rPr>
            </w:pPr>
          </w:p>
        </w:tc>
        <w:tc>
          <w:tcPr>
            <w:tcW w:w="1348" w:type="dxa"/>
            <w:vMerge/>
            <w:tcBorders>
              <w:left w:val="single" w:sz="4" w:space="0" w:color="auto"/>
              <w:bottom w:val="single" w:sz="4" w:space="0" w:color="auto"/>
              <w:right w:val="single" w:sz="4" w:space="0" w:color="auto"/>
            </w:tcBorders>
          </w:tcPr>
          <w:p w14:paraId="7F225220" w14:textId="77777777" w:rsidR="00C65D32" w:rsidRPr="00C65D32" w:rsidRDefault="00C65D32" w:rsidP="00D01681">
            <w:pPr>
              <w:rPr>
                <w:rFonts w:ascii="Whitney" w:hAnsi="Whitney"/>
                <w:b/>
              </w:rPr>
            </w:pPr>
          </w:p>
        </w:tc>
        <w:tc>
          <w:tcPr>
            <w:tcW w:w="825" w:type="dxa"/>
            <w:vMerge/>
            <w:tcBorders>
              <w:left w:val="single" w:sz="4" w:space="0" w:color="auto"/>
              <w:bottom w:val="single" w:sz="4" w:space="0" w:color="auto"/>
              <w:right w:val="single" w:sz="4" w:space="0" w:color="auto"/>
            </w:tcBorders>
          </w:tcPr>
          <w:p w14:paraId="62B58292" w14:textId="77777777" w:rsidR="00C65D32" w:rsidRPr="00C65D32" w:rsidRDefault="00C65D32" w:rsidP="00D01681">
            <w:pPr>
              <w:rPr>
                <w:rFonts w:ascii="Whitney" w:hAnsi="Whitney"/>
                <w:b/>
              </w:rPr>
            </w:pPr>
          </w:p>
        </w:tc>
        <w:tc>
          <w:tcPr>
            <w:tcW w:w="1605" w:type="dxa"/>
            <w:vMerge/>
            <w:tcBorders>
              <w:left w:val="single" w:sz="4" w:space="0" w:color="auto"/>
              <w:bottom w:val="single" w:sz="4" w:space="0" w:color="auto"/>
              <w:right w:val="single" w:sz="4" w:space="0" w:color="auto"/>
            </w:tcBorders>
          </w:tcPr>
          <w:p w14:paraId="685EF912" w14:textId="77777777" w:rsidR="00C65D32" w:rsidRPr="00C65D32" w:rsidRDefault="00C65D32" w:rsidP="00D01681">
            <w:pPr>
              <w:rPr>
                <w:rFonts w:ascii="Whitney" w:hAnsi="Whitney"/>
                <w:b/>
                <w:sz w:val="16"/>
              </w:rPr>
            </w:pPr>
          </w:p>
        </w:tc>
        <w:tc>
          <w:tcPr>
            <w:tcW w:w="1260" w:type="dxa"/>
            <w:vMerge/>
            <w:tcBorders>
              <w:left w:val="single" w:sz="4" w:space="0" w:color="auto"/>
              <w:bottom w:val="single" w:sz="4" w:space="0" w:color="auto"/>
              <w:right w:val="single" w:sz="4" w:space="0" w:color="auto"/>
            </w:tcBorders>
          </w:tcPr>
          <w:p w14:paraId="1E86262C" w14:textId="77777777" w:rsidR="00C65D32" w:rsidRPr="00C65D32" w:rsidRDefault="00C65D32" w:rsidP="00D01681">
            <w:pPr>
              <w:rPr>
                <w:rFonts w:ascii="Whitney" w:hAnsi="Whitney"/>
                <w:b/>
              </w:rPr>
            </w:pPr>
          </w:p>
        </w:tc>
        <w:tc>
          <w:tcPr>
            <w:tcW w:w="990" w:type="dxa"/>
            <w:vMerge/>
            <w:tcBorders>
              <w:left w:val="single" w:sz="4" w:space="0" w:color="auto"/>
              <w:bottom w:val="single" w:sz="4" w:space="0" w:color="auto"/>
              <w:right w:val="single" w:sz="24" w:space="0" w:color="auto"/>
            </w:tcBorders>
          </w:tcPr>
          <w:p w14:paraId="1B73186A" w14:textId="77777777" w:rsidR="00C65D32" w:rsidRPr="00C65D32" w:rsidRDefault="00C65D32" w:rsidP="00D01681">
            <w:pPr>
              <w:rPr>
                <w:rFonts w:ascii="Whitney" w:hAnsi="Whitney"/>
                <w:b/>
              </w:rPr>
            </w:pPr>
          </w:p>
        </w:tc>
      </w:tr>
      <w:tr w:rsidR="00C65D32" w:rsidRPr="00C65D32" w14:paraId="21668811" w14:textId="77777777" w:rsidTr="00C65D32">
        <w:trPr>
          <w:trHeight w:val="1340"/>
        </w:trPr>
        <w:tc>
          <w:tcPr>
            <w:tcW w:w="10665" w:type="dxa"/>
            <w:gridSpan w:val="9"/>
            <w:tcBorders>
              <w:top w:val="single" w:sz="4" w:space="0" w:color="auto"/>
              <w:left w:val="single" w:sz="24" w:space="0" w:color="auto"/>
              <w:bottom w:val="single" w:sz="24" w:space="0" w:color="auto"/>
              <w:right w:val="single" w:sz="24" w:space="0" w:color="auto"/>
            </w:tcBorders>
          </w:tcPr>
          <w:p w14:paraId="222FDE0E" w14:textId="77777777" w:rsidR="00C65D32" w:rsidRPr="00C65D32" w:rsidRDefault="00C65D32" w:rsidP="00D01681">
            <w:pPr>
              <w:spacing w:before="120"/>
              <w:rPr>
                <w:rFonts w:ascii="Whitney" w:hAnsi="Whitney"/>
                <w:b/>
              </w:rPr>
            </w:pPr>
            <w:r w:rsidRPr="00C65D32">
              <w:rPr>
                <w:rFonts w:ascii="Whitney" w:hAnsi="Whitney"/>
                <w:sz w:val="18"/>
                <w:szCs w:val="18"/>
              </w:rPr>
              <w:t>Provide brief description regarding relevance to code change application*</w:t>
            </w:r>
          </w:p>
        </w:tc>
      </w:tr>
      <w:tr w:rsidR="00C65D32" w:rsidRPr="00C65D32" w14:paraId="2E790C3D" w14:textId="77777777" w:rsidTr="00C65D32">
        <w:tc>
          <w:tcPr>
            <w:tcW w:w="1890" w:type="dxa"/>
            <w:tcBorders>
              <w:top w:val="single" w:sz="24" w:space="0" w:color="auto"/>
              <w:left w:val="single" w:sz="24" w:space="0" w:color="auto"/>
              <w:bottom w:val="single" w:sz="24" w:space="0" w:color="auto"/>
              <w:right w:val="single" w:sz="4" w:space="0" w:color="auto"/>
            </w:tcBorders>
            <w:shd w:val="clear" w:color="auto" w:fill="D9D9D9" w:themeFill="background1" w:themeFillShade="D9"/>
          </w:tcPr>
          <w:p w14:paraId="757ECADD" w14:textId="77777777" w:rsidR="00C65D32" w:rsidRPr="00C65D32" w:rsidRDefault="00C65D32" w:rsidP="00D01681">
            <w:pPr>
              <w:spacing w:before="60"/>
              <w:rPr>
                <w:rFonts w:ascii="Whitney" w:hAnsi="Whitney"/>
                <w:b/>
                <w:sz w:val="18"/>
                <w:szCs w:val="18"/>
              </w:rPr>
            </w:pPr>
            <w:r w:rsidRPr="00C65D32">
              <w:rPr>
                <w:rFonts w:ascii="Whitney" w:hAnsi="Whitney"/>
                <w:b/>
                <w:sz w:val="18"/>
                <w:szCs w:val="18"/>
              </w:rPr>
              <w:t>Article #4</w:t>
            </w:r>
          </w:p>
        </w:tc>
        <w:tc>
          <w:tcPr>
            <w:tcW w:w="867"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1C39868F" w14:textId="77777777" w:rsidR="00C65D32" w:rsidRPr="00C65D32" w:rsidRDefault="00C65D32" w:rsidP="00C65D32">
            <w:pPr>
              <w:spacing w:before="60"/>
              <w:ind w:left="-70"/>
              <w:jc w:val="center"/>
              <w:rPr>
                <w:rFonts w:ascii="Whitney" w:hAnsi="Whitney"/>
                <w:b/>
                <w:sz w:val="18"/>
                <w:szCs w:val="18"/>
              </w:rPr>
            </w:pPr>
            <w:r w:rsidRPr="00C65D32">
              <w:rPr>
                <w:rFonts w:ascii="Whitney" w:hAnsi="Whitney"/>
                <w:b/>
                <w:sz w:val="18"/>
                <w:szCs w:val="18"/>
              </w:rPr>
              <w:t>Length of Follow-up</w:t>
            </w:r>
          </w:p>
        </w:tc>
        <w:tc>
          <w:tcPr>
            <w:tcW w:w="88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5EBE29B" w14:textId="77777777" w:rsidR="00C65D32" w:rsidRPr="00C65D32" w:rsidRDefault="00C65D32" w:rsidP="00C65D32">
            <w:pPr>
              <w:spacing w:before="60"/>
              <w:ind w:left="-68"/>
              <w:jc w:val="center"/>
              <w:rPr>
                <w:rFonts w:ascii="Whitney" w:hAnsi="Whitney"/>
                <w:b/>
                <w:sz w:val="17"/>
                <w:szCs w:val="17"/>
              </w:rPr>
            </w:pPr>
            <w:r w:rsidRPr="00C65D32">
              <w:rPr>
                <w:rFonts w:ascii="Whitney" w:hAnsi="Whitney"/>
                <w:b/>
                <w:sz w:val="17"/>
                <w:szCs w:val="17"/>
              </w:rPr>
              <w:t>Level of Evidence Based on LOE Table</w:t>
            </w:r>
          </w:p>
        </w:tc>
        <w:tc>
          <w:tcPr>
            <w:tcW w:w="992"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2561392A" w14:textId="77777777" w:rsidR="00C65D32" w:rsidRPr="00C65D32" w:rsidRDefault="00C65D32" w:rsidP="00C65D32">
            <w:pPr>
              <w:spacing w:before="60"/>
              <w:ind w:left="-76"/>
              <w:jc w:val="center"/>
              <w:rPr>
                <w:rFonts w:ascii="Whitney" w:hAnsi="Whitney"/>
                <w:b/>
                <w:sz w:val="18"/>
                <w:szCs w:val="18"/>
              </w:rPr>
            </w:pPr>
            <w:r w:rsidRPr="00C65D32">
              <w:rPr>
                <w:rFonts w:ascii="Whitney" w:hAnsi="Whitney"/>
                <w:b/>
                <w:sz w:val="18"/>
                <w:szCs w:val="18"/>
              </w:rPr>
              <w:t>U.S. or Foreign Peer Reviewed</w:t>
            </w:r>
          </w:p>
        </w:tc>
        <w:tc>
          <w:tcPr>
            <w:tcW w:w="134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1DDAC678"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Organization Sponsoring Journal</w:t>
            </w:r>
          </w:p>
        </w:tc>
        <w:tc>
          <w:tcPr>
            <w:tcW w:w="82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CFCA4A3"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Impact Factor</w:t>
            </w:r>
          </w:p>
        </w:tc>
        <w:tc>
          <w:tcPr>
            <w:tcW w:w="160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3344E026"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U.S. or Foreign Population Studied</w:t>
            </w:r>
          </w:p>
          <w:p w14:paraId="7457F109" w14:textId="77777777" w:rsidR="00C65D32" w:rsidRPr="00C65D32" w:rsidRDefault="00C65D32" w:rsidP="00C65D32">
            <w:pPr>
              <w:spacing w:before="60"/>
              <w:ind w:right="-105"/>
              <w:jc w:val="center"/>
              <w:rPr>
                <w:rFonts w:ascii="Whitney" w:hAnsi="Whitney"/>
                <w:b/>
                <w:sz w:val="16"/>
                <w:szCs w:val="16"/>
              </w:rPr>
            </w:pPr>
            <w:r w:rsidRPr="00C65D32">
              <w:rPr>
                <w:rFonts w:ascii="Whitney" w:hAnsi="Whitney"/>
                <w:b/>
                <w:sz w:val="16"/>
                <w:szCs w:val="16"/>
              </w:rPr>
              <w:t>(REQUIRED)</w:t>
            </w:r>
          </w:p>
        </w:tc>
        <w:tc>
          <w:tcPr>
            <w:tcW w:w="1260"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CC6E14D"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Prospective Study?</w:t>
            </w:r>
          </w:p>
        </w:tc>
        <w:tc>
          <w:tcPr>
            <w:tcW w:w="990"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tcPr>
          <w:p w14:paraId="24BE2AB4"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Total Patients Studied</w:t>
            </w:r>
          </w:p>
        </w:tc>
      </w:tr>
      <w:tr w:rsidR="00C65D32" w:rsidRPr="00C65D32" w14:paraId="02A1A57B" w14:textId="77777777" w:rsidTr="00C65D32">
        <w:trPr>
          <w:trHeight w:val="368"/>
        </w:trPr>
        <w:tc>
          <w:tcPr>
            <w:tcW w:w="1890" w:type="dxa"/>
            <w:tcBorders>
              <w:top w:val="single" w:sz="24" w:space="0" w:color="auto"/>
              <w:left w:val="single" w:sz="24" w:space="0" w:color="auto"/>
              <w:bottom w:val="nil"/>
              <w:right w:val="single" w:sz="4" w:space="0" w:color="auto"/>
            </w:tcBorders>
          </w:tcPr>
          <w:p w14:paraId="74D7599F" w14:textId="77777777" w:rsidR="00C65D32" w:rsidRPr="00C65D32" w:rsidRDefault="00C65D32" w:rsidP="00D01681">
            <w:pPr>
              <w:spacing w:line="276" w:lineRule="auto"/>
              <w:rPr>
                <w:rFonts w:ascii="Whitney" w:hAnsi="Whitney"/>
                <w:b/>
                <w:strike/>
                <w:sz w:val="18"/>
                <w:szCs w:val="18"/>
              </w:rPr>
            </w:pPr>
            <w:r w:rsidRPr="00C65D32">
              <w:rPr>
                <w:rFonts w:ascii="Whitney" w:hAnsi="Whitney"/>
                <w:b/>
                <w:sz w:val="18"/>
                <w:szCs w:val="18"/>
              </w:rPr>
              <w:t>Publication Title:</w:t>
            </w:r>
          </w:p>
          <w:p w14:paraId="04962453" w14:textId="77777777" w:rsidR="00C65D32" w:rsidRPr="00C65D32" w:rsidRDefault="00C65D32" w:rsidP="00D01681">
            <w:pPr>
              <w:spacing w:line="276" w:lineRule="auto"/>
              <w:rPr>
                <w:rFonts w:ascii="Whitney" w:hAnsi="Whitney"/>
                <w:b/>
                <w:sz w:val="18"/>
                <w:szCs w:val="18"/>
              </w:rPr>
            </w:pPr>
          </w:p>
          <w:p w14:paraId="0EFC2580" w14:textId="77777777" w:rsidR="00C65D32" w:rsidRPr="00C65D32" w:rsidRDefault="00C65D32" w:rsidP="00D01681">
            <w:pPr>
              <w:spacing w:line="276" w:lineRule="auto"/>
              <w:rPr>
                <w:rFonts w:ascii="Whitney" w:hAnsi="Whitney"/>
                <w:b/>
                <w:sz w:val="18"/>
                <w:szCs w:val="18"/>
              </w:rPr>
            </w:pPr>
          </w:p>
          <w:p w14:paraId="7A374C74" w14:textId="77777777" w:rsidR="00C65D32" w:rsidRPr="00C65D32" w:rsidRDefault="00C65D32" w:rsidP="00D01681">
            <w:pPr>
              <w:spacing w:line="276" w:lineRule="auto"/>
              <w:rPr>
                <w:rFonts w:ascii="Whitney" w:hAnsi="Whitney"/>
                <w:b/>
                <w:sz w:val="18"/>
                <w:szCs w:val="18"/>
              </w:rPr>
            </w:pPr>
          </w:p>
          <w:p w14:paraId="367CFDBF" w14:textId="77777777" w:rsidR="00C65D32" w:rsidRPr="00C65D32" w:rsidRDefault="00C65D32" w:rsidP="00D01681">
            <w:pPr>
              <w:spacing w:line="276" w:lineRule="auto"/>
              <w:rPr>
                <w:rFonts w:ascii="Whitney" w:hAnsi="Whitney"/>
                <w:b/>
                <w:sz w:val="18"/>
                <w:szCs w:val="18"/>
              </w:rPr>
            </w:pPr>
          </w:p>
          <w:p w14:paraId="741F48BF" w14:textId="77777777" w:rsidR="00C65D32" w:rsidRPr="00C65D32" w:rsidRDefault="00C65D32" w:rsidP="00D01681">
            <w:pPr>
              <w:spacing w:line="276" w:lineRule="auto"/>
              <w:rPr>
                <w:rFonts w:ascii="Whitney" w:hAnsi="Whitney"/>
                <w:b/>
                <w:sz w:val="18"/>
                <w:szCs w:val="18"/>
              </w:rPr>
            </w:pPr>
          </w:p>
          <w:p w14:paraId="6F36C8B6" w14:textId="77777777" w:rsidR="00C65D32" w:rsidRPr="00C65D32" w:rsidRDefault="00C65D32" w:rsidP="00D01681">
            <w:pPr>
              <w:spacing w:line="276" w:lineRule="auto"/>
              <w:rPr>
                <w:rFonts w:ascii="Whitney" w:hAnsi="Whitney"/>
                <w:b/>
                <w:sz w:val="18"/>
                <w:szCs w:val="18"/>
              </w:rPr>
            </w:pPr>
          </w:p>
          <w:p w14:paraId="23BEDBBD" w14:textId="77777777" w:rsidR="00C65D32" w:rsidRPr="00C65D32" w:rsidRDefault="00C65D32" w:rsidP="00D01681">
            <w:pPr>
              <w:spacing w:line="276" w:lineRule="auto"/>
              <w:rPr>
                <w:rFonts w:ascii="Whitney" w:hAnsi="Whitney"/>
                <w:b/>
                <w:sz w:val="18"/>
                <w:szCs w:val="18"/>
              </w:rPr>
            </w:pPr>
            <w:r w:rsidRPr="00C65D32">
              <w:rPr>
                <w:rFonts w:ascii="Whitney" w:hAnsi="Whitney"/>
                <w:b/>
                <w:sz w:val="18"/>
                <w:szCs w:val="18"/>
              </w:rPr>
              <w:t>Author(s) Name(s):</w:t>
            </w:r>
          </w:p>
        </w:tc>
        <w:tc>
          <w:tcPr>
            <w:tcW w:w="867" w:type="dxa"/>
            <w:vMerge w:val="restart"/>
            <w:tcBorders>
              <w:top w:val="single" w:sz="24" w:space="0" w:color="auto"/>
              <w:left w:val="single" w:sz="4" w:space="0" w:color="auto"/>
              <w:right w:val="single" w:sz="4" w:space="0" w:color="auto"/>
            </w:tcBorders>
          </w:tcPr>
          <w:p w14:paraId="6C00B19B" w14:textId="77777777" w:rsidR="00C65D32" w:rsidRPr="00C65D32" w:rsidRDefault="00C65D32" w:rsidP="00D01681">
            <w:pPr>
              <w:rPr>
                <w:rFonts w:ascii="Whitney" w:hAnsi="Whitney"/>
                <w:b/>
              </w:rPr>
            </w:pPr>
          </w:p>
        </w:tc>
        <w:tc>
          <w:tcPr>
            <w:tcW w:w="888" w:type="dxa"/>
            <w:vMerge w:val="restart"/>
            <w:tcBorders>
              <w:top w:val="single" w:sz="24" w:space="0" w:color="auto"/>
              <w:left w:val="single" w:sz="4" w:space="0" w:color="auto"/>
              <w:right w:val="single" w:sz="4" w:space="0" w:color="auto"/>
            </w:tcBorders>
          </w:tcPr>
          <w:p w14:paraId="71AA803D" w14:textId="77777777" w:rsidR="00C65D32" w:rsidRPr="00C65D32" w:rsidRDefault="00C65D32" w:rsidP="00D01681">
            <w:pPr>
              <w:rPr>
                <w:rFonts w:ascii="Whitney" w:hAnsi="Whitney"/>
                <w:b/>
              </w:rPr>
            </w:pPr>
          </w:p>
        </w:tc>
        <w:tc>
          <w:tcPr>
            <w:tcW w:w="992" w:type="dxa"/>
            <w:vMerge w:val="restart"/>
            <w:tcBorders>
              <w:top w:val="single" w:sz="24" w:space="0" w:color="auto"/>
              <w:left w:val="single" w:sz="4" w:space="0" w:color="auto"/>
              <w:right w:val="single" w:sz="4" w:space="0" w:color="auto"/>
            </w:tcBorders>
          </w:tcPr>
          <w:p w14:paraId="3506AAF5" w14:textId="77777777" w:rsidR="00C65D32" w:rsidRPr="00C65D32" w:rsidRDefault="00983334" w:rsidP="00D01681">
            <w:pPr>
              <w:spacing w:after="120"/>
              <w:ind w:left="-86"/>
              <w:rPr>
                <w:rFonts w:ascii="Whitney" w:hAnsi="Whitney"/>
                <w:b/>
                <w:sz w:val="18"/>
                <w:szCs w:val="18"/>
              </w:rPr>
            </w:pPr>
            <w:sdt>
              <w:sdtPr>
                <w:rPr>
                  <w:rFonts w:ascii="Whitney" w:hAnsi="Whitney"/>
                  <w:b/>
                  <w:sz w:val="18"/>
                  <w:szCs w:val="18"/>
                </w:rPr>
                <w:id w:val="425155070"/>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5BD94A26" w14:textId="77777777" w:rsidR="00C65D32" w:rsidRPr="00C65D32" w:rsidRDefault="00983334" w:rsidP="00D01681">
            <w:pPr>
              <w:ind w:left="-89"/>
              <w:rPr>
                <w:rFonts w:ascii="Whitney" w:hAnsi="Whitney"/>
                <w:b/>
                <w:sz w:val="18"/>
                <w:szCs w:val="18"/>
              </w:rPr>
            </w:pPr>
            <w:sdt>
              <w:sdtPr>
                <w:rPr>
                  <w:rFonts w:ascii="Whitney" w:hAnsi="Whitney"/>
                  <w:b/>
                  <w:sz w:val="18"/>
                  <w:szCs w:val="18"/>
                </w:rPr>
                <w:id w:val="-1303541589"/>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w:t>
            </w:r>
            <w:r w:rsidR="00C65D32" w:rsidRPr="00C65D32">
              <w:rPr>
                <w:rFonts w:ascii="Whitney" w:hAnsi="Whitney"/>
                <w:b/>
                <w:sz w:val="16"/>
                <w:szCs w:val="16"/>
              </w:rPr>
              <w:t>Foreign</w:t>
            </w:r>
          </w:p>
          <w:p w14:paraId="39FE8925" w14:textId="77777777" w:rsidR="00C65D32" w:rsidRPr="00C65D32" w:rsidRDefault="00C65D32" w:rsidP="00D01681">
            <w:pPr>
              <w:ind w:left="-89"/>
              <w:rPr>
                <w:rFonts w:ascii="Whitney" w:hAnsi="Whitney"/>
                <w:b/>
                <w:sz w:val="16"/>
                <w:szCs w:val="16"/>
              </w:rPr>
            </w:pPr>
          </w:p>
        </w:tc>
        <w:tc>
          <w:tcPr>
            <w:tcW w:w="1348" w:type="dxa"/>
            <w:vMerge w:val="restart"/>
            <w:tcBorders>
              <w:top w:val="single" w:sz="24" w:space="0" w:color="auto"/>
              <w:left w:val="single" w:sz="4" w:space="0" w:color="auto"/>
              <w:right w:val="single" w:sz="4" w:space="0" w:color="auto"/>
            </w:tcBorders>
          </w:tcPr>
          <w:p w14:paraId="74E01526" w14:textId="77777777" w:rsidR="00C65D32" w:rsidRPr="00C65D32" w:rsidRDefault="00C65D32" w:rsidP="00D01681">
            <w:pPr>
              <w:rPr>
                <w:rFonts w:ascii="Whitney" w:hAnsi="Whitney"/>
                <w:b/>
              </w:rPr>
            </w:pPr>
          </w:p>
        </w:tc>
        <w:tc>
          <w:tcPr>
            <w:tcW w:w="825" w:type="dxa"/>
            <w:vMerge w:val="restart"/>
            <w:tcBorders>
              <w:top w:val="single" w:sz="24" w:space="0" w:color="auto"/>
              <w:left w:val="single" w:sz="4" w:space="0" w:color="auto"/>
              <w:right w:val="single" w:sz="4" w:space="0" w:color="auto"/>
            </w:tcBorders>
          </w:tcPr>
          <w:p w14:paraId="5398424C" w14:textId="77777777" w:rsidR="00C65D32" w:rsidRPr="00C65D32" w:rsidRDefault="00C65D32" w:rsidP="00D01681">
            <w:pPr>
              <w:rPr>
                <w:rFonts w:ascii="Whitney" w:hAnsi="Whitney"/>
                <w:b/>
              </w:rPr>
            </w:pPr>
          </w:p>
        </w:tc>
        <w:tc>
          <w:tcPr>
            <w:tcW w:w="1605" w:type="dxa"/>
            <w:tcBorders>
              <w:top w:val="single" w:sz="24" w:space="0" w:color="auto"/>
              <w:left w:val="single" w:sz="4" w:space="0" w:color="auto"/>
              <w:bottom w:val="nil"/>
              <w:right w:val="single" w:sz="4" w:space="0" w:color="auto"/>
            </w:tcBorders>
          </w:tcPr>
          <w:p w14:paraId="1334423E" w14:textId="77777777" w:rsidR="00C65D32" w:rsidRPr="00C65D32" w:rsidRDefault="00983334" w:rsidP="00D01681">
            <w:pPr>
              <w:spacing w:after="120"/>
              <w:rPr>
                <w:rFonts w:ascii="Whitney" w:hAnsi="Whitney"/>
                <w:b/>
                <w:sz w:val="18"/>
                <w:szCs w:val="18"/>
              </w:rPr>
            </w:pPr>
            <w:sdt>
              <w:sdtPr>
                <w:rPr>
                  <w:rFonts w:ascii="Whitney" w:hAnsi="Whitney"/>
                  <w:b/>
                  <w:sz w:val="18"/>
                  <w:szCs w:val="18"/>
                </w:rPr>
                <w:id w:val="1435087925"/>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56DDF5D3" w14:textId="77777777" w:rsidR="00C65D32" w:rsidRPr="00C65D32" w:rsidRDefault="00983334" w:rsidP="00D01681">
            <w:pPr>
              <w:spacing w:after="120"/>
              <w:rPr>
                <w:rFonts w:ascii="Whitney" w:hAnsi="Whitney"/>
                <w:b/>
                <w:sz w:val="18"/>
                <w:szCs w:val="18"/>
              </w:rPr>
            </w:pPr>
            <w:sdt>
              <w:sdtPr>
                <w:rPr>
                  <w:rFonts w:ascii="Whitney" w:hAnsi="Whitney"/>
                  <w:b/>
                  <w:sz w:val="18"/>
                  <w:szCs w:val="18"/>
                </w:rPr>
                <w:id w:val="-1457720409"/>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Foreign</w:t>
            </w:r>
          </w:p>
          <w:p w14:paraId="1C2C8D6D" w14:textId="77777777" w:rsidR="00C65D32" w:rsidRPr="00C65D32" w:rsidRDefault="00983334" w:rsidP="00D01681">
            <w:pPr>
              <w:spacing w:before="60"/>
              <w:rPr>
                <w:rFonts w:ascii="Whitney" w:hAnsi="Whitney"/>
                <w:b/>
                <w:sz w:val="18"/>
                <w:szCs w:val="18"/>
              </w:rPr>
            </w:pPr>
            <w:sdt>
              <w:sdtPr>
                <w:rPr>
                  <w:rFonts w:ascii="Whitney" w:hAnsi="Whitney"/>
                  <w:b/>
                  <w:sz w:val="18"/>
                  <w:szCs w:val="18"/>
                </w:rPr>
                <w:id w:val="-1220202827"/>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Both </w:t>
            </w:r>
          </w:p>
          <w:p w14:paraId="743A460B" w14:textId="77777777" w:rsidR="00C65D32" w:rsidRPr="00C65D32" w:rsidRDefault="00C65D32" w:rsidP="00D01681">
            <w:pPr>
              <w:spacing w:before="60"/>
              <w:rPr>
                <w:rFonts w:ascii="Whitney" w:hAnsi="Whitney"/>
                <w:sz w:val="18"/>
                <w:szCs w:val="18"/>
              </w:rPr>
            </w:pPr>
            <w:r w:rsidRPr="00C65D32">
              <w:rPr>
                <w:rFonts w:ascii="Whitney" w:hAnsi="Whitney"/>
                <w:sz w:val="18"/>
                <w:szCs w:val="18"/>
              </w:rPr>
              <w:t xml:space="preserve">(If answered both: Provide specific </w:t>
            </w:r>
          </w:p>
          <w:p w14:paraId="7A9DFDB7" w14:textId="77777777" w:rsidR="00C65D32" w:rsidRPr="00C65D32" w:rsidRDefault="00C65D32" w:rsidP="00D01681">
            <w:pPr>
              <w:rPr>
                <w:rFonts w:ascii="Whitney" w:hAnsi="Whitney"/>
                <w:sz w:val="18"/>
                <w:szCs w:val="18"/>
              </w:rPr>
            </w:pPr>
            <w:r w:rsidRPr="00C65D32">
              <w:rPr>
                <w:rFonts w:ascii="Whitney" w:hAnsi="Whitney"/>
                <w:sz w:val="18"/>
                <w:szCs w:val="18"/>
              </w:rPr>
              <w:t xml:space="preserve">% of patients </w:t>
            </w:r>
            <w:r w:rsidRPr="00C65D32">
              <w:rPr>
                <w:rFonts w:ascii="Whitney" w:hAnsi="Whitney"/>
                <w:b/>
                <w:sz w:val="18"/>
                <w:szCs w:val="18"/>
                <w:u w:val="single"/>
              </w:rPr>
              <w:t>OR</w:t>
            </w:r>
            <w:r w:rsidRPr="00C65D32">
              <w:rPr>
                <w:rFonts w:ascii="Whitney" w:hAnsi="Whitney"/>
                <w:b/>
                <w:sz w:val="18"/>
                <w:szCs w:val="18"/>
              </w:rPr>
              <w:t xml:space="preserve"> </w:t>
            </w:r>
            <w:r w:rsidRPr="00C65D32">
              <w:rPr>
                <w:rFonts w:ascii="Whitney" w:hAnsi="Whitney"/>
                <w:sz w:val="18"/>
                <w:szCs w:val="18"/>
              </w:rPr>
              <w:t># of patients for both regions)</w:t>
            </w:r>
          </w:p>
          <w:p w14:paraId="1A1B6113" w14:textId="77777777" w:rsidR="00C65D32" w:rsidRPr="00C65D32" w:rsidRDefault="00C65D32" w:rsidP="00D01681">
            <w:pPr>
              <w:rPr>
                <w:rFonts w:ascii="Whitney" w:hAnsi="Whitney"/>
                <w:b/>
                <w:sz w:val="18"/>
                <w:szCs w:val="18"/>
              </w:rPr>
            </w:pPr>
          </w:p>
          <w:p w14:paraId="2767D8AA"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4AE15D2A" w14:textId="77777777" w:rsidTr="00D01681">
              <w:tc>
                <w:tcPr>
                  <w:tcW w:w="638" w:type="dxa"/>
                </w:tcPr>
                <w:p w14:paraId="55EFC587"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6A79A8BA" w14:textId="77777777" w:rsidR="00C65D32" w:rsidRPr="00C65D32" w:rsidRDefault="00C65D32" w:rsidP="00D01681">
                  <w:pPr>
                    <w:rPr>
                      <w:rFonts w:ascii="Whitney" w:hAnsi="Whitney"/>
                      <w:b/>
                      <w:sz w:val="18"/>
                      <w:szCs w:val="18"/>
                    </w:rPr>
                  </w:pPr>
                </w:p>
              </w:tc>
              <w:tc>
                <w:tcPr>
                  <w:tcW w:w="843" w:type="dxa"/>
                </w:tcPr>
                <w:p w14:paraId="584ADBDC"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26966DAE" w14:textId="77777777" w:rsidTr="00D01681">
              <w:tc>
                <w:tcPr>
                  <w:tcW w:w="638" w:type="dxa"/>
                </w:tcPr>
                <w:p w14:paraId="42BFF0B8"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5648" behindDoc="0" locked="0" layoutInCell="1" allowOverlap="1" wp14:anchorId="7EB3C17A" wp14:editId="51126CDD">
                            <wp:simplePos x="0" y="0"/>
                            <wp:positionH relativeFrom="column">
                              <wp:posOffset>103950</wp:posOffset>
                            </wp:positionH>
                            <wp:positionV relativeFrom="paragraph">
                              <wp:posOffset>127635</wp:posOffset>
                            </wp:positionV>
                            <wp:extent cx="26098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C90A26" id="Straight Connector 2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2pt,10.05pt" to="2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VStgEAALgDAAAOAAAAZHJzL2Uyb0RvYy54bWysU8GOEzEMvSPxD1HudKZF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HL1WoqgPL/RQyZl&#10;92MWWwyBJ4gkOMiTmmLqGLANO7p4Ke6oyD4a8uXLgsSxTvc0TxeOWWi+XN20b2/fSKGvoeYZFynl&#10;94BelEMvnQ1Ft+rU4UPKXItTrynslD7OlespnxyUZBc+g2EtXGtZ0XWLYOtIHBS///B1WVQwV80s&#10;EGOdm0Htn0GX3AKDull/C5yza0UMeQZ6G5B+VzUfr62ac/5V9Vlrkf2Ew6m+Qx0Hr0dVdlnlsn8/&#10;+hX+/MNtvgMAAP//AwBQSwMEFAAGAAgAAAAhACRePkfaAAAABwEAAA8AAABkcnMvZG93bnJldi54&#10;bWxMjlFLwzAUhd8F/0O4gm8uXXF1dE3HGIj4Iq7T96y5S6vJTUnSrv57Iz7o48c5nPNV29kaNqEP&#10;vSMBy0UGDKl1qict4O34eLcGFqIkJY0jFPCFAbb19VUlS+UudMCpiZqlEQqlFNDFOJSch7ZDK8PC&#10;DUgpOztvZUzoNVdeXtK4NTzPsoJb2VN66OSA+w7bz2a0Asyzn971Xu/C+HQomo/Xc/5ynIS4vZl3&#10;G2AR5/hXhh/9pA51cjq5kVRgJnFxn5oC8mwJLOWrhxWw0y/zuuL//etvAAAA//8DAFBLAQItABQA&#10;BgAIAAAAIQC2gziS/gAAAOEBAAATAAAAAAAAAAAAAAAAAAAAAABbQ29udGVudF9UeXBlc10ueG1s&#10;UEsBAi0AFAAGAAgAAAAhADj9If/WAAAAlAEAAAsAAAAAAAAAAAAAAAAALwEAAF9yZWxzLy5yZWxz&#10;UEsBAi0AFAAGAAgAAAAhAATudVK2AQAAuAMAAA4AAAAAAAAAAAAAAAAALgIAAGRycy9lMm9Eb2Mu&#10;eG1sUEsBAi0AFAAGAAgAAAAhACRePkfaAAAABw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c>
                <w:tcPr>
                  <w:tcW w:w="843" w:type="dxa"/>
                </w:tcPr>
                <w:p w14:paraId="5882A23A"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4624" behindDoc="0" locked="0" layoutInCell="1" allowOverlap="1" wp14:anchorId="4AE74AC1" wp14:editId="262B9A3E">
                            <wp:simplePos x="0" y="0"/>
                            <wp:positionH relativeFrom="column">
                              <wp:posOffset>96075</wp:posOffset>
                            </wp:positionH>
                            <wp:positionV relativeFrom="paragraph">
                              <wp:posOffset>132080</wp:posOffset>
                            </wp:positionV>
                            <wp:extent cx="26098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0AB27" id="Straight Connector 2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55pt,10.4pt" to="28.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oBtgEAALgDAAAOAAAAZHJzL2Uyb0RvYy54bWysU8GOEzEMvSPxD1HudKYV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HL1WoqgPL/RQyZl&#10;92MWWwyBJ4gkOMiTmmLqGLANO7p4Ke6oyD4a8uXLgsSxTvc0TxeOWWi+XN20b2/fSKGvoeYZFynl&#10;94BelEMvnQ1Ft+rU4UPKXItTrynslD7OlespnxyUZBc+g2EtXGtZ0XWLYOtIHBS///B1WVQwV80s&#10;EGOdm0Htn0GX3AKDull/C5yza0UMeQZ6G5B+VzUfr62ac/5V9Vlrkf2Ew6m+Qx0Hr0dVdlnlsn8/&#10;+hX+/MNtvgMAAP//AwBQSwMEFAAGAAgAAAAhAF+tk7HZAAAABwEAAA8AAABkcnMvZG93bnJldi54&#10;bWxMj0FLxDAQhe+C/yGM4M1Nt7BFatNlWRDxIm5X79lmNq02k5Kk3frvHfGgx4/3ePNNtV3cIGYM&#10;sfekYL3KQCC13vRkFbwdH+/uQcSkyejBEyr4wgjb+vqq0qXxFzrg3CQreIRiqRV0KY2llLHt0Om4&#10;8iMSZ2cfnE6MwUoT9IXH3SDzLCuk0z3xhU6PuO+w/Wwmp2B4DvO73dtdnJ4ORfPxes5fjrNStzfL&#10;7gFEwiX9leFHn9WhZqeTn8hEMTBv1txUkGf8AeebIgdx+mVZV/K/f/0NAAD//wMAUEsBAi0AFAAG&#10;AAgAAAAhALaDOJL+AAAA4QEAABMAAAAAAAAAAAAAAAAAAAAAAFtDb250ZW50X1R5cGVzXS54bWxQ&#10;SwECLQAUAAYACAAAACEAOP0h/9YAAACUAQAACwAAAAAAAAAAAAAAAAAvAQAAX3JlbHMvLnJlbHNQ&#10;SwECLQAUAAYACAAAACEAIHpKAbYBAAC4AwAADgAAAAAAAAAAAAAAAAAuAgAAZHJzL2Uyb0RvYy54&#10;bWxQSwECLQAUAAYACAAAACEAX62TsdkAAAAHAQAADwAAAAAAAAAAAAAAAAAQBAAAZHJzL2Rvd25y&#10;ZXYueG1sUEsFBgAAAAAEAAQA8wAAABYFAAAAAA==&#10;" strokecolor="black [3200]" strokeweight=".5pt">
                            <v:stroke joinstyle="miter"/>
                          </v:line>
                        </w:pict>
                      </mc:Fallback>
                    </mc:AlternateContent>
                  </w:r>
                  <w:r w:rsidRPr="00C65D32">
                    <w:rPr>
                      <w:rFonts w:ascii="Whitney" w:hAnsi="Whitney"/>
                      <w:b/>
                      <w:sz w:val="18"/>
                      <w:szCs w:val="18"/>
                    </w:rPr>
                    <w:t>%</w:t>
                  </w:r>
                </w:p>
              </w:tc>
            </w:tr>
          </w:tbl>
          <w:p w14:paraId="73FA612F" w14:textId="77777777" w:rsidR="00C65D32" w:rsidRPr="00C65D32" w:rsidRDefault="00C65D32" w:rsidP="00D01681">
            <w:pPr>
              <w:rPr>
                <w:rFonts w:ascii="Whitney" w:hAnsi="Whitney"/>
                <w:b/>
                <w:sz w:val="18"/>
                <w:szCs w:val="18"/>
              </w:rPr>
            </w:pPr>
          </w:p>
        </w:tc>
        <w:tc>
          <w:tcPr>
            <w:tcW w:w="1260" w:type="dxa"/>
            <w:vMerge w:val="restart"/>
            <w:tcBorders>
              <w:top w:val="single" w:sz="24" w:space="0" w:color="auto"/>
              <w:left w:val="single" w:sz="4" w:space="0" w:color="auto"/>
              <w:right w:val="single" w:sz="4" w:space="0" w:color="auto"/>
            </w:tcBorders>
          </w:tcPr>
          <w:p w14:paraId="676F3205" w14:textId="77777777" w:rsidR="00C65D32" w:rsidRPr="00C65D32" w:rsidRDefault="00983334" w:rsidP="00D01681">
            <w:pPr>
              <w:spacing w:after="120"/>
              <w:ind w:left="-86"/>
              <w:rPr>
                <w:rFonts w:ascii="Whitney" w:hAnsi="Whitney"/>
                <w:b/>
                <w:sz w:val="18"/>
                <w:szCs w:val="18"/>
              </w:rPr>
            </w:pPr>
            <w:sdt>
              <w:sdtPr>
                <w:rPr>
                  <w:rFonts w:ascii="Whitney" w:hAnsi="Whitney"/>
                  <w:b/>
                  <w:sz w:val="18"/>
                  <w:szCs w:val="18"/>
                </w:rPr>
                <w:id w:val="341045494"/>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Yes</w:t>
            </w:r>
          </w:p>
          <w:p w14:paraId="2FDEE407" w14:textId="77777777" w:rsidR="00C65D32" w:rsidRPr="00C65D32" w:rsidRDefault="00983334" w:rsidP="00D01681">
            <w:pPr>
              <w:ind w:left="-89"/>
              <w:rPr>
                <w:rFonts w:ascii="Whitney" w:hAnsi="Whitney"/>
                <w:b/>
                <w:sz w:val="18"/>
                <w:szCs w:val="18"/>
              </w:rPr>
            </w:pPr>
            <w:sdt>
              <w:sdtPr>
                <w:rPr>
                  <w:rFonts w:ascii="Whitney" w:hAnsi="Whitney"/>
                  <w:b/>
                  <w:sz w:val="18"/>
                  <w:szCs w:val="18"/>
                </w:rPr>
                <w:id w:val="1914512017"/>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No</w:t>
            </w:r>
          </w:p>
          <w:p w14:paraId="14DE9DD6" w14:textId="77777777" w:rsidR="00C65D32" w:rsidRPr="00C65D32" w:rsidRDefault="00C65D32" w:rsidP="00D01681">
            <w:pPr>
              <w:rPr>
                <w:rFonts w:ascii="Whitney" w:hAnsi="Whitney"/>
                <w:b/>
              </w:rPr>
            </w:pPr>
          </w:p>
        </w:tc>
        <w:tc>
          <w:tcPr>
            <w:tcW w:w="990" w:type="dxa"/>
            <w:vMerge w:val="restart"/>
            <w:tcBorders>
              <w:top w:val="single" w:sz="24" w:space="0" w:color="auto"/>
              <w:left w:val="single" w:sz="4" w:space="0" w:color="auto"/>
              <w:right w:val="single" w:sz="24" w:space="0" w:color="auto"/>
            </w:tcBorders>
          </w:tcPr>
          <w:p w14:paraId="3B59E48C" w14:textId="77777777" w:rsidR="00C65D32" w:rsidRPr="00C65D32" w:rsidRDefault="00C65D32" w:rsidP="00D01681">
            <w:pPr>
              <w:rPr>
                <w:rFonts w:ascii="Whitney" w:hAnsi="Whitney"/>
                <w:b/>
              </w:rPr>
            </w:pPr>
          </w:p>
        </w:tc>
      </w:tr>
      <w:tr w:rsidR="00C65D32" w:rsidRPr="00C65D32" w14:paraId="78ED2F03" w14:textId="77777777" w:rsidTr="00C65D32">
        <w:trPr>
          <w:trHeight w:val="20"/>
        </w:trPr>
        <w:tc>
          <w:tcPr>
            <w:tcW w:w="1890" w:type="dxa"/>
            <w:tcBorders>
              <w:top w:val="nil"/>
              <w:left w:val="single" w:sz="24" w:space="0" w:color="auto"/>
              <w:bottom w:val="nil"/>
              <w:right w:val="single" w:sz="4" w:space="0" w:color="auto"/>
            </w:tcBorders>
          </w:tcPr>
          <w:p w14:paraId="0E561243" w14:textId="77777777" w:rsidR="00C65D32" w:rsidRPr="00C65D32" w:rsidRDefault="00C65D32" w:rsidP="00D01681">
            <w:pPr>
              <w:rPr>
                <w:rFonts w:ascii="Whitney" w:hAnsi="Whitney"/>
                <w:b/>
                <w:sz w:val="18"/>
                <w:szCs w:val="18"/>
              </w:rPr>
            </w:pPr>
          </w:p>
        </w:tc>
        <w:tc>
          <w:tcPr>
            <w:tcW w:w="867" w:type="dxa"/>
            <w:vMerge/>
            <w:tcBorders>
              <w:left w:val="single" w:sz="4" w:space="0" w:color="auto"/>
              <w:right w:val="single" w:sz="4" w:space="0" w:color="auto"/>
            </w:tcBorders>
          </w:tcPr>
          <w:p w14:paraId="17075F20" w14:textId="77777777" w:rsidR="00C65D32" w:rsidRPr="00C65D32" w:rsidRDefault="00C65D32" w:rsidP="00D01681">
            <w:pPr>
              <w:rPr>
                <w:rFonts w:ascii="Whitney" w:hAnsi="Whitney"/>
                <w:b/>
              </w:rPr>
            </w:pPr>
          </w:p>
        </w:tc>
        <w:tc>
          <w:tcPr>
            <w:tcW w:w="888" w:type="dxa"/>
            <w:vMerge/>
            <w:tcBorders>
              <w:left w:val="single" w:sz="4" w:space="0" w:color="auto"/>
              <w:right w:val="single" w:sz="4" w:space="0" w:color="auto"/>
            </w:tcBorders>
          </w:tcPr>
          <w:p w14:paraId="10D8FD62" w14:textId="77777777" w:rsidR="00C65D32" w:rsidRPr="00C65D32" w:rsidRDefault="00C65D32" w:rsidP="00D01681">
            <w:pPr>
              <w:rPr>
                <w:rFonts w:ascii="Whitney" w:hAnsi="Whitney"/>
                <w:b/>
              </w:rPr>
            </w:pPr>
          </w:p>
        </w:tc>
        <w:tc>
          <w:tcPr>
            <w:tcW w:w="992" w:type="dxa"/>
            <w:vMerge/>
            <w:tcBorders>
              <w:left w:val="single" w:sz="4" w:space="0" w:color="auto"/>
              <w:right w:val="single" w:sz="4" w:space="0" w:color="auto"/>
            </w:tcBorders>
          </w:tcPr>
          <w:p w14:paraId="6F7D5943" w14:textId="77777777" w:rsidR="00C65D32" w:rsidRPr="00C65D32" w:rsidRDefault="00C65D32" w:rsidP="00D01681">
            <w:pPr>
              <w:rPr>
                <w:rFonts w:ascii="Whitney" w:hAnsi="Whitney"/>
                <w:b/>
              </w:rPr>
            </w:pPr>
          </w:p>
        </w:tc>
        <w:tc>
          <w:tcPr>
            <w:tcW w:w="1348" w:type="dxa"/>
            <w:vMerge/>
            <w:tcBorders>
              <w:left w:val="single" w:sz="4" w:space="0" w:color="auto"/>
              <w:right w:val="single" w:sz="4" w:space="0" w:color="auto"/>
            </w:tcBorders>
          </w:tcPr>
          <w:p w14:paraId="36D6562D" w14:textId="77777777" w:rsidR="00C65D32" w:rsidRPr="00C65D32" w:rsidRDefault="00C65D32" w:rsidP="00D01681">
            <w:pPr>
              <w:rPr>
                <w:rFonts w:ascii="Whitney" w:hAnsi="Whitney"/>
                <w:b/>
              </w:rPr>
            </w:pPr>
          </w:p>
        </w:tc>
        <w:tc>
          <w:tcPr>
            <w:tcW w:w="825" w:type="dxa"/>
            <w:vMerge/>
            <w:tcBorders>
              <w:left w:val="single" w:sz="4" w:space="0" w:color="auto"/>
              <w:right w:val="single" w:sz="4" w:space="0" w:color="auto"/>
            </w:tcBorders>
          </w:tcPr>
          <w:p w14:paraId="57B4D97B" w14:textId="77777777" w:rsidR="00C65D32" w:rsidRPr="00C65D32" w:rsidRDefault="00C65D32" w:rsidP="00D01681">
            <w:pPr>
              <w:rPr>
                <w:rFonts w:ascii="Whitney" w:hAnsi="Whitney"/>
                <w:b/>
              </w:rPr>
            </w:pPr>
          </w:p>
        </w:tc>
        <w:tc>
          <w:tcPr>
            <w:tcW w:w="1605" w:type="dxa"/>
            <w:vMerge w:val="restart"/>
            <w:tcBorders>
              <w:top w:val="nil"/>
              <w:left w:val="single" w:sz="4" w:space="0" w:color="auto"/>
              <w:right w:val="single" w:sz="4" w:space="0" w:color="auto"/>
            </w:tcBorders>
          </w:tcPr>
          <w:p w14:paraId="50083B6B" w14:textId="77777777" w:rsidR="00C65D32" w:rsidRPr="00C65D32" w:rsidRDefault="00C65D32" w:rsidP="00D01681">
            <w:pPr>
              <w:ind w:left="-76"/>
              <w:rPr>
                <w:rFonts w:ascii="Whitney" w:hAnsi="Whitney"/>
                <w:sz w:val="16"/>
                <w:szCs w:val="16"/>
                <w:highlight w:val="yellow"/>
              </w:rPr>
            </w:pPr>
            <w:r w:rsidRPr="00C65D32">
              <w:rPr>
                <w:rFonts w:ascii="Whitney" w:hAnsi="Whitney"/>
                <w:noProof/>
                <w:sz w:val="16"/>
                <w:szCs w:val="16"/>
              </w:rPr>
              <mc:AlternateContent>
                <mc:Choice Requires="wps">
                  <w:drawing>
                    <wp:anchor distT="0" distB="0" distL="114300" distR="114300" simplePos="0" relativeHeight="251678720" behindDoc="0" locked="0" layoutInCell="1" allowOverlap="1" wp14:anchorId="71C904FA" wp14:editId="47D0DD76">
                      <wp:simplePos x="0" y="0"/>
                      <wp:positionH relativeFrom="column">
                        <wp:posOffset>-40640</wp:posOffset>
                      </wp:positionH>
                      <wp:positionV relativeFrom="paragraph">
                        <wp:posOffset>38100</wp:posOffset>
                      </wp:positionV>
                      <wp:extent cx="973777"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97377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D967C" id="Straight Connector 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pt" to="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45wQEAAMkDAAAOAAAAZHJzL2Uyb0RvYy54bWysU8GO0zAQvSPxD5bv1GnRUjZquoeu4IKg&#10;YuEDvI7dWNgea2ya9O8Zu212BQghxMWxPe+9mTeebO4m79hRY7IQOr5cNJzpoKC34dDxr1/evXrL&#10;Wcoy9NJB0B0/6cTvti9fbMbY6hUM4HqNjERCasfY8SHn2AqR1KC9TAuIOlDQAHqZ6YgH0aMcSd07&#10;sWqaN2IE7COC0inR7f05yLdV3xit8idjks7MdZxqy3XFuj6WVWw3sj2gjINVlzLkP1ThpQ2UdJa6&#10;l1my72h/kfJWISQweaHACzDGKl09kJtl85Obh0FGXb1Qc1Kc25T+n6z6eNwjs33HVzecBenpjR4y&#10;SnsYMttBCNRBQEZB6tQYU0uEXdjj5ZTiHovtyaAvXzLEptrd09xdPWWm6PJ2/Xq9XnOmriHxxIuY&#10;8nsNnpVNx50Nxbds5fFDypSLoFdIuXaBjTRtt81NfUFRCjuXUnf55PQZ9lkbMkfJl1WujpXeOWRH&#10;SQPRf1sWWyTuAiELxVjnZlLzZ9IFW2i6jtrfEmd0zQghz0RvA+DvsubpWqo546nsZ17L9hH6U32Y&#10;GqB5qc4us10G8vm50p/+wO0PAAAA//8DAFBLAwQUAAYACAAAACEA+2IqBtsAAAAGAQAADwAAAGRy&#10;cy9kb3ducmV2LnhtbEyPQUvDQBCF74L/YRnBi7QbJUklZlNE8BBBoa14nibTJJqdDdltGv+9Uy96&#10;m8d7vPlevp5tryYafefYwO0yAkVcubrjxsD77nlxD8oH5Bp7x2Tgmzysi8uLHLPanXhD0zY0SkrY&#10;Z2igDWHItPZVSxb90g3E4h3caDGIHBtdj3iSctvruyhKtcWO5UOLAz21VH1tj9bAZ/lRNsnNqju8&#10;xckL7qbklafSmOur+fEBVKA5/IXhjC/oUAjT3h259qo3sEhjSRpIZdHZjldy7H+1LnL9H7/4AQAA&#10;//8DAFBLAQItABQABgAIAAAAIQC2gziS/gAAAOEBAAATAAAAAAAAAAAAAAAAAAAAAABbQ29udGVu&#10;dF9UeXBlc10ueG1sUEsBAi0AFAAGAAgAAAAhADj9If/WAAAAlAEAAAsAAAAAAAAAAAAAAAAALwEA&#10;AF9yZWxzLy5yZWxzUEsBAi0AFAAGAAgAAAAhAKgLfjnBAQAAyQMAAA4AAAAAAAAAAAAAAAAALgIA&#10;AGRycy9lMm9Eb2MueG1sUEsBAi0AFAAGAAgAAAAhAPtiKgbbAAAABgEAAA8AAAAAAAAAAAAAAAAA&#10;GwQAAGRycy9kb3ducmV2LnhtbFBLBQYAAAAABAAEAPMAAAAjBQAAAAA=&#10;" strokecolor="black [3200]" strokeweight="1.5pt">
                      <v:stroke joinstyle="miter"/>
                    </v:line>
                  </w:pict>
                </mc:Fallback>
              </mc:AlternateContent>
            </w:r>
          </w:p>
          <w:p w14:paraId="66DC5BC0"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5903F9E1" w14:textId="77777777" w:rsidTr="00D01681">
              <w:tc>
                <w:tcPr>
                  <w:tcW w:w="638" w:type="dxa"/>
                </w:tcPr>
                <w:p w14:paraId="2EB8B376"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7EC9801E" w14:textId="77777777" w:rsidR="00C65D32" w:rsidRPr="00C65D32" w:rsidRDefault="00C65D32" w:rsidP="00D01681">
                  <w:pPr>
                    <w:rPr>
                      <w:rFonts w:ascii="Whitney" w:hAnsi="Whitney"/>
                      <w:b/>
                      <w:sz w:val="18"/>
                      <w:szCs w:val="18"/>
                    </w:rPr>
                  </w:pPr>
                </w:p>
              </w:tc>
              <w:tc>
                <w:tcPr>
                  <w:tcW w:w="843" w:type="dxa"/>
                </w:tcPr>
                <w:p w14:paraId="1344FF54"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19072F71" w14:textId="77777777" w:rsidTr="00D01681">
              <w:tc>
                <w:tcPr>
                  <w:tcW w:w="638" w:type="dxa"/>
                </w:tcPr>
                <w:p w14:paraId="089607B4"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6672" behindDoc="0" locked="0" layoutInCell="1" allowOverlap="1" wp14:anchorId="32CCCE69" wp14:editId="7617641D">
                            <wp:simplePos x="0" y="0"/>
                            <wp:positionH relativeFrom="column">
                              <wp:posOffset>52895</wp:posOffset>
                            </wp:positionH>
                            <wp:positionV relativeFrom="paragraph">
                              <wp:posOffset>129540</wp:posOffset>
                            </wp:positionV>
                            <wp:extent cx="26098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5A5CF" id="Straight Connector 2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5pt,10.2pt" to="24.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7FtgEAALgDAAAOAAAAZHJzL2Uyb0RvYy54bWysU8GOEzEMvSPxD1HudKaVWO2OOt1DV3BB&#10;ULHwAdmM04lI4sgJnfbvcdJ2Fi0IIcTFE8d+z36OZ31/9E4cgJLF0MvlopUCgsbBhn0vv3559+ZW&#10;ipRVGJTDAL08QZL3m9ev1lPsYIUjugFIMElI3RR7OeYcu6ZJegSv0gIjBA4aJK8yu7RvBlITs3vX&#10;rNr2ppmQhkioISW+fTgH5abyGwM6fzImQRaul9xbrpaqfSq22axVtycVR6svbah/6MIrG7joTPWg&#10;shLfyf5C5a0mTGjyQqNv0BiroWpgNcv2hZrHUUWoWng4Kc5jSv+PVn887EjYoZerOymC8vxGj5mU&#10;3Y9ZbDEEniCS4CBPaoqpY8A27OjipbijIvtoyJcvCxLHOt3TPF04ZqH5cnXT3t2+lUJfQ80zLlLK&#10;7wG9KIdeOhuKbtWpw4eUuRanXlPYKX2cK9dTPjkoyS58BsNauNayousWwdaROCh+/+HbsqhgrppZ&#10;IMY6N4PaP4MuuQUGdbP+Fjhn14oY8gz0NiD9rmo+Xls15/yr6rPWIvsJh1N9hzoOXo+q7LLKZf9+&#10;9iv8+Yfb/AAAAP//AwBQSwMEFAAGAAgAAAAhALg+txHaAAAABgEAAA8AAABkcnMvZG93bnJldi54&#10;bWxMjkFLw0AUhO+C/2F5gje7MZZSYzalFES8iE31vs2+bqLZt2F3k8Z/7xMPehqGGWa+cjO7XkwY&#10;YudJwe0iA4HUeNORVfB2eLxZg4hJk9G9J1TwhRE21eVFqQvjz7THqU5W8AjFQitoUxoKKWPTotNx&#10;4Qckzk4+OJ3YBitN0Gced73Ms2wlne6IH1o94K7F5rMenYL+OUzvdme3cXzar+qP11P+cpiUur6a&#10;tw8gEs7prww/+IwOFTMd/Ugmil7B+o6LCvJsCYLj5T3r8dfLqpT/8atvAAAA//8DAFBLAQItABQA&#10;BgAIAAAAIQC2gziS/gAAAOEBAAATAAAAAAAAAAAAAAAAAAAAAABbQ29udGVudF9UeXBlc10ueG1s&#10;UEsBAi0AFAAGAAgAAAAhADj9If/WAAAAlAEAAAsAAAAAAAAAAAAAAAAALwEAAF9yZWxzLy5yZWxz&#10;UEsBAi0AFAAGAAgAAAAhAGdsPsW2AQAAuAMAAA4AAAAAAAAAAAAAAAAALgIAAGRycy9lMm9Eb2Mu&#10;eG1sUEsBAi0AFAAGAAgAAAAhALg+txHaAAAABg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c>
                <w:tcPr>
                  <w:tcW w:w="843" w:type="dxa"/>
                </w:tcPr>
                <w:p w14:paraId="7EB24B7E"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7696" behindDoc="0" locked="0" layoutInCell="1" allowOverlap="1" wp14:anchorId="7A68A1CB" wp14:editId="1B13F34B">
                            <wp:simplePos x="0" y="0"/>
                            <wp:positionH relativeFrom="column">
                              <wp:posOffset>68135</wp:posOffset>
                            </wp:positionH>
                            <wp:positionV relativeFrom="paragraph">
                              <wp:posOffset>138430</wp:posOffset>
                            </wp:positionV>
                            <wp:extent cx="26098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0806AD" id="Straight Connector 3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35pt,10.9pt" to="25.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X2tgEAALgDAAAOAAAAZHJzL2Uyb0RvYy54bWysU8GOEzEMvSPxD1HudKZFrJZRp3voCi4I&#10;Kpb9gGzG6UQkceSETvv3OGk7iwAhhLh44tjP9nvxrO+O3okDULIYerlctFJA0DjYsO/l45d3r26l&#10;SFmFQTkM0MsTJHm3efliPcUOVjiiG4AEFwmpm2Ivx5xj1zRJj+BVWmCEwEGD5FVml/bNQGri6t41&#10;q7a9aSakIRJqSIlv789Buan1jQGdPxmTIAvXS54tV0vVPhXbbNaq25OKo9WXMdQ/TOGVDdx0LnWv&#10;shLfyP5SyltNmNDkhUbfoDFWQ+XAbJbtT2weRhWhcmFxUpxlSv+vrP542JGwQy9fszxBeX6jh0zK&#10;7scsthgCK4gkOMhKTTF1DNiGHV28FHdUaB8N+fJlQuJY1T3N6sIxC82Xq5v27e0bKfQ11DzjIqX8&#10;HtCLcuils6HwVp06fEiZe3HqNYWdMse5cz3lk4OS7MJnMMyFey0rum4RbB2Jg+L3H74uCwuuVTML&#10;xFjnZlD7Z9Alt8CgbtbfAufs2hFDnoHeBqTfdc3H66jmnH9lfeZaaD/hcKrvUOXg9ajMLqtc9u9H&#10;v8Kff7jNdwAAAP//AwBQSwMEFAAGAAgAAAAhAGa4hpHaAAAABwEAAA8AAABkcnMvZG93bnJldi54&#10;bWxMj0FLw0AQhe+C/2EZwZvdNGCVmE0pBREvYlO9b7PTJLo7G3Y3afz3TvFgT8PjPd58r1zPzooJ&#10;Q+w9KVguMhBIjTc9tQo+9s93jyBi0mS09YQKfjDCurq+KnVh/Il2ONWpFVxCsdAKupSGQsrYdOh0&#10;XPgBib2jD04nlqGVJugTlzsr8yxbSad74g+dHnDbYfNdj06BfQ3TZ7ttN3F82a3qr/dj/raflLq9&#10;mTdPIBLO6T8MZ3xGh4qZDn4kE4VlnT1wUkG+5AXs35/v4U/LqpSX/NUvAAAA//8DAFBLAQItABQA&#10;BgAIAAAAIQC2gziS/gAAAOEBAAATAAAAAAAAAAAAAAAAAAAAAABbQ29udGVudF9UeXBlc10ueG1s&#10;UEsBAi0AFAAGAAgAAAAhADj9If/WAAAAlAEAAAsAAAAAAAAAAAAAAAAALwEAAF9yZWxzLy5yZWxz&#10;UEsBAi0AFAAGAAgAAAAhAFEg5fa2AQAAuAMAAA4AAAAAAAAAAAAAAAAALgIAAGRycy9lMm9Eb2Mu&#10;eG1sUEsBAi0AFAAGAAgAAAAhAGa4hpHaAAAABw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r>
          </w:tbl>
          <w:p w14:paraId="43B3AF88" w14:textId="77777777" w:rsidR="00C65D32" w:rsidRPr="00C65D32" w:rsidRDefault="00C65D32" w:rsidP="00D01681">
            <w:pPr>
              <w:ind w:left="-76"/>
              <w:rPr>
                <w:rFonts w:ascii="Whitney" w:hAnsi="Whitney"/>
                <w:sz w:val="16"/>
                <w:szCs w:val="16"/>
                <w:highlight w:val="yellow"/>
              </w:rPr>
            </w:pPr>
          </w:p>
        </w:tc>
        <w:tc>
          <w:tcPr>
            <w:tcW w:w="1260" w:type="dxa"/>
            <w:vMerge/>
            <w:tcBorders>
              <w:left w:val="single" w:sz="4" w:space="0" w:color="auto"/>
              <w:right w:val="single" w:sz="4" w:space="0" w:color="auto"/>
            </w:tcBorders>
          </w:tcPr>
          <w:p w14:paraId="5F61D80F" w14:textId="77777777" w:rsidR="00C65D32" w:rsidRPr="00C65D32" w:rsidRDefault="00C65D32" w:rsidP="00D01681">
            <w:pPr>
              <w:rPr>
                <w:rFonts w:ascii="Whitney" w:hAnsi="Whitney"/>
                <w:b/>
              </w:rPr>
            </w:pPr>
          </w:p>
        </w:tc>
        <w:tc>
          <w:tcPr>
            <w:tcW w:w="990" w:type="dxa"/>
            <w:vMerge/>
            <w:tcBorders>
              <w:left w:val="single" w:sz="4" w:space="0" w:color="auto"/>
              <w:right w:val="single" w:sz="24" w:space="0" w:color="auto"/>
            </w:tcBorders>
          </w:tcPr>
          <w:p w14:paraId="47AAA79E" w14:textId="77777777" w:rsidR="00C65D32" w:rsidRPr="00C65D32" w:rsidRDefault="00C65D32" w:rsidP="00D01681">
            <w:pPr>
              <w:rPr>
                <w:rFonts w:ascii="Whitney" w:hAnsi="Whitney"/>
                <w:b/>
              </w:rPr>
            </w:pPr>
          </w:p>
        </w:tc>
      </w:tr>
      <w:tr w:rsidR="00C65D32" w:rsidRPr="00C65D32" w14:paraId="11DE0F99" w14:textId="77777777" w:rsidTr="00C65D32">
        <w:trPr>
          <w:trHeight w:val="1305"/>
        </w:trPr>
        <w:tc>
          <w:tcPr>
            <w:tcW w:w="1890" w:type="dxa"/>
            <w:tcBorders>
              <w:top w:val="nil"/>
              <w:left w:val="single" w:sz="24" w:space="0" w:color="auto"/>
              <w:bottom w:val="nil"/>
              <w:right w:val="single" w:sz="4" w:space="0" w:color="auto"/>
            </w:tcBorders>
          </w:tcPr>
          <w:p w14:paraId="3E318565" w14:textId="77777777" w:rsidR="00C65D32" w:rsidRPr="00C65D32" w:rsidRDefault="00C65D32" w:rsidP="00D01681">
            <w:pPr>
              <w:rPr>
                <w:rFonts w:ascii="Whitney" w:hAnsi="Whitney"/>
                <w:b/>
                <w:sz w:val="18"/>
                <w:szCs w:val="18"/>
              </w:rPr>
            </w:pPr>
            <w:r w:rsidRPr="00C65D32">
              <w:rPr>
                <w:rFonts w:ascii="Whitney" w:hAnsi="Whitney"/>
                <w:b/>
                <w:sz w:val="18"/>
                <w:szCs w:val="18"/>
              </w:rPr>
              <w:t>Year of Publication:</w:t>
            </w:r>
          </w:p>
        </w:tc>
        <w:tc>
          <w:tcPr>
            <w:tcW w:w="867" w:type="dxa"/>
            <w:vMerge/>
            <w:tcBorders>
              <w:left w:val="single" w:sz="4" w:space="0" w:color="auto"/>
              <w:bottom w:val="single" w:sz="4" w:space="0" w:color="auto"/>
              <w:right w:val="single" w:sz="4" w:space="0" w:color="auto"/>
            </w:tcBorders>
          </w:tcPr>
          <w:p w14:paraId="0CD73E8C" w14:textId="77777777" w:rsidR="00C65D32" w:rsidRPr="00C65D32" w:rsidRDefault="00C65D32" w:rsidP="00D01681">
            <w:pPr>
              <w:rPr>
                <w:rFonts w:ascii="Whitney" w:hAnsi="Whitney"/>
                <w:b/>
              </w:rPr>
            </w:pPr>
          </w:p>
        </w:tc>
        <w:tc>
          <w:tcPr>
            <w:tcW w:w="888" w:type="dxa"/>
            <w:vMerge/>
            <w:tcBorders>
              <w:left w:val="single" w:sz="4" w:space="0" w:color="auto"/>
              <w:bottom w:val="single" w:sz="4" w:space="0" w:color="auto"/>
              <w:right w:val="single" w:sz="4" w:space="0" w:color="auto"/>
            </w:tcBorders>
          </w:tcPr>
          <w:p w14:paraId="388745F2" w14:textId="77777777" w:rsidR="00C65D32" w:rsidRPr="00C65D32" w:rsidRDefault="00C65D32" w:rsidP="00D01681">
            <w:pPr>
              <w:rPr>
                <w:rFonts w:ascii="Whitney" w:hAnsi="Whitney"/>
                <w:b/>
              </w:rPr>
            </w:pPr>
          </w:p>
        </w:tc>
        <w:tc>
          <w:tcPr>
            <w:tcW w:w="992" w:type="dxa"/>
            <w:vMerge/>
            <w:tcBorders>
              <w:left w:val="single" w:sz="4" w:space="0" w:color="auto"/>
              <w:bottom w:val="single" w:sz="4" w:space="0" w:color="auto"/>
              <w:right w:val="single" w:sz="4" w:space="0" w:color="auto"/>
            </w:tcBorders>
          </w:tcPr>
          <w:p w14:paraId="38931A86" w14:textId="77777777" w:rsidR="00C65D32" w:rsidRPr="00C65D32" w:rsidRDefault="00C65D32" w:rsidP="00D01681">
            <w:pPr>
              <w:rPr>
                <w:rFonts w:ascii="Whitney" w:hAnsi="Whitney"/>
                <w:b/>
              </w:rPr>
            </w:pPr>
          </w:p>
        </w:tc>
        <w:tc>
          <w:tcPr>
            <w:tcW w:w="1348" w:type="dxa"/>
            <w:vMerge/>
            <w:tcBorders>
              <w:left w:val="single" w:sz="4" w:space="0" w:color="auto"/>
              <w:bottom w:val="single" w:sz="4" w:space="0" w:color="auto"/>
              <w:right w:val="single" w:sz="4" w:space="0" w:color="auto"/>
            </w:tcBorders>
          </w:tcPr>
          <w:p w14:paraId="7E6D56B3" w14:textId="77777777" w:rsidR="00C65D32" w:rsidRPr="00C65D32" w:rsidRDefault="00C65D32" w:rsidP="00D01681">
            <w:pPr>
              <w:rPr>
                <w:rFonts w:ascii="Whitney" w:hAnsi="Whitney"/>
                <w:b/>
              </w:rPr>
            </w:pPr>
          </w:p>
        </w:tc>
        <w:tc>
          <w:tcPr>
            <w:tcW w:w="825" w:type="dxa"/>
            <w:vMerge/>
            <w:tcBorders>
              <w:left w:val="single" w:sz="4" w:space="0" w:color="auto"/>
              <w:bottom w:val="single" w:sz="4" w:space="0" w:color="auto"/>
              <w:right w:val="single" w:sz="4" w:space="0" w:color="auto"/>
            </w:tcBorders>
          </w:tcPr>
          <w:p w14:paraId="43A410EE" w14:textId="77777777" w:rsidR="00C65D32" w:rsidRPr="00C65D32" w:rsidRDefault="00C65D32" w:rsidP="00D01681">
            <w:pPr>
              <w:rPr>
                <w:rFonts w:ascii="Whitney" w:hAnsi="Whitney"/>
                <w:b/>
              </w:rPr>
            </w:pPr>
          </w:p>
        </w:tc>
        <w:tc>
          <w:tcPr>
            <w:tcW w:w="1605" w:type="dxa"/>
            <w:vMerge/>
            <w:tcBorders>
              <w:left w:val="single" w:sz="4" w:space="0" w:color="auto"/>
              <w:bottom w:val="single" w:sz="4" w:space="0" w:color="auto"/>
              <w:right w:val="single" w:sz="4" w:space="0" w:color="auto"/>
            </w:tcBorders>
          </w:tcPr>
          <w:p w14:paraId="082A56B4" w14:textId="77777777" w:rsidR="00C65D32" w:rsidRPr="00C65D32" w:rsidRDefault="00C65D32" w:rsidP="00D01681">
            <w:pPr>
              <w:rPr>
                <w:rFonts w:ascii="Whitney" w:hAnsi="Whitney"/>
                <w:b/>
                <w:sz w:val="16"/>
              </w:rPr>
            </w:pPr>
          </w:p>
        </w:tc>
        <w:tc>
          <w:tcPr>
            <w:tcW w:w="1260" w:type="dxa"/>
            <w:vMerge/>
            <w:tcBorders>
              <w:left w:val="single" w:sz="4" w:space="0" w:color="auto"/>
              <w:bottom w:val="single" w:sz="4" w:space="0" w:color="auto"/>
              <w:right w:val="single" w:sz="4" w:space="0" w:color="auto"/>
            </w:tcBorders>
          </w:tcPr>
          <w:p w14:paraId="5B4CDB81" w14:textId="77777777" w:rsidR="00C65D32" w:rsidRPr="00C65D32" w:rsidRDefault="00C65D32" w:rsidP="00D01681">
            <w:pPr>
              <w:rPr>
                <w:rFonts w:ascii="Whitney" w:hAnsi="Whitney"/>
                <w:b/>
              </w:rPr>
            </w:pPr>
          </w:p>
        </w:tc>
        <w:tc>
          <w:tcPr>
            <w:tcW w:w="990" w:type="dxa"/>
            <w:vMerge/>
            <w:tcBorders>
              <w:left w:val="single" w:sz="4" w:space="0" w:color="auto"/>
              <w:bottom w:val="single" w:sz="4" w:space="0" w:color="auto"/>
              <w:right w:val="single" w:sz="24" w:space="0" w:color="auto"/>
            </w:tcBorders>
          </w:tcPr>
          <w:p w14:paraId="2E8DD2D5" w14:textId="77777777" w:rsidR="00C65D32" w:rsidRPr="00C65D32" w:rsidRDefault="00C65D32" w:rsidP="00D01681">
            <w:pPr>
              <w:rPr>
                <w:rFonts w:ascii="Whitney" w:hAnsi="Whitney"/>
                <w:b/>
              </w:rPr>
            </w:pPr>
          </w:p>
        </w:tc>
      </w:tr>
      <w:tr w:rsidR="00C65D32" w:rsidRPr="00C65D32" w14:paraId="6892E94B" w14:textId="77777777" w:rsidTr="00C65D32">
        <w:trPr>
          <w:trHeight w:val="1340"/>
        </w:trPr>
        <w:tc>
          <w:tcPr>
            <w:tcW w:w="10665" w:type="dxa"/>
            <w:gridSpan w:val="9"/>
            <w:tcBorders>
              <w:top w:val="single" w:sz="4" w:space="0" w:color="auto"/>
              <w:left w:val="single" w:sz="24" w:space="0" w:color="auto"/>
              <w:bottom w:val="single" w:sz="24" w:space="0" w:color="auto"/>
              <w:right w:val="single" w:sz="24" w:space="0" w:color="auto"/>
            </w:tcBorders>
          </w:tcPr>
          <w:p w14:paraId="0F09085F" w14:textId="77777777" w:rsidR="00C65D32" w:rsidRPr="00C65D32" w:rsidRDefault="00C65D32" w:rsidP="00D01681">
            <w:pPr>
              <w:spacing w:before="120"/>
              <w:rPr>
                <w:rFonts w:ascii="Whitney" w:hAnsi="Whitney"/>
                <w:b/>
              </w:rPr>
            </w:pPr>
            <w:r w:rsidRPr="00C65D32">
              <w:rPr>
                <w:rFonts w:ascii="Whitney" w:hAnsi="Whitney"/>
                <w:sz w:val="18"/>
                <w:szCs w:val="18"/>
              </w:rPr>
              <w:t>Provide brief description regarding relevance to code change application*</w:t>
            </w:r>
          </w:p>
        </w:tc>
      </w:tr>
      <w:tr w:rsidR="00C65D32" w:rsidRPr="00C65D32" w14:paraId="0FEFF59C" w14:textId="77777777" w:rsidTr="00C65D32">
        <w:tc>
          <w:tcPr>
            <w:tcW w:w="1890" w:type="dxa"/>
            <w:tcBorders>
              <w:top w:val="single" w:sz="24" w:space="0" w:color="auto"/>
              <w:left w:val="single" w:sz="24" w:space="0" w:color="auto"/>
              <w:bottom w:val="single" w:sz="24" w:space="0" w:color="auto"/>
              <w:right w:val="single" w:sz="4" w:space="0" w:color="auto"/>
            </w:tcBorders>
            <w:shd w:val="clear" w:color="auto" w:fill="D9D9D9" w:themeFill="background1" w:themeFillShade="D9"/>
          </w:tcPr>
          <w:p w14:paraId="670CD8B5" w14:textId="77777777" w:rsidR="00C65D32" w:rsidRPr="00C65D32" w:rsidRDefault="00C65D32" w:rsidP="00D01681">
            <w:pPr>
              <w:spacing w:before="60"/>
              <w:rPr>
                <w:rFonts w:ascii="Whitney" w:hAnsi="Whitney"/>
                <w:b/>
                <w:sz w:val="18"/>
                <w:szCs w:val="18"/>
              </w:rPr>
            </w:pPr>
            <w:r w:rsidRPr="00C65D32">
              <w:rPr>
                <w:rFonts w:ascii="Whitney" w:hAnsi="Whitney"/>
                <w:b/>
                <w:sz w:val="18"/>
                <w:szCs w:val="18"/>
              </w:rPr>
              <w:t>Article #5</w:t>
            </w:r>
          </w:p>
        </w:tc>
        <w:tc>
          <w:tcPr>
            <w:tcW w:w="867"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72E27842" w14:textId="77777777" w:rsidR="00C65D32" w:rsidRPr="00C65D32" w:rsidRDefault="00C65D32" w:rsidP="00C65D32">
            <w:pPr>
              <w:spacing w:before="60"/>
              <w:ind w:left="-70"/>
              <w:jc w:val="center"/>
              <w:rPr>
                <w:rFonts w:ascii="Whitney" w:hAnsi="Whitney"/>
                <w:b/>
                <w:sz w:val="18"/>
                <w:szCs w:val="18"/>
              </w:rPr>
            </w:pPr>
            <w:r w:rsidRPr="00C65D32">
              <w:rPr>
                <w:rFonts w:ascii="Whitney" w:hAnsi="Whitney"/>
                <w:b/>
                <w:sz w:val="18"/>
                <w:szCs w:val="18"/>
              </w:rPr>
              <w:t>Length of Follow-up</w:t>
            </w:r>
          </w:p>
        </w:tc>
        <w:tc>
          <w:tcPr>
            <w:tcW w:w="88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752C7A61" w14:textId="77777777" w:rsidR="00C65D32" w:rsidRPr="00C65D32" w:rsidRDefault="00C65D32" w:rsidP="00C65D32">
            <w:pPr>
              <w:spacing w:before="60"/>
              <w:ind w:left="-68"/>
              <w:jc w:val="center"/>
              <w:rPr>
                <w:rFonts w:ascii="Whitney" w:hAnsi="Whitney"/>
                <w:b/>
                <w:sz w:val="17"/>
                <w:szCs w:val="17"/>
              </w:rPr>
            </w:pPr>
            <w:r w:rsidRPr="00C65D32">
              <w:rPr>
                <w:rFonts w:ascii="Whitney" w:hAnsi="Whitney"/>
                <w:b/>
                <w:sz w:val="17"/>
                <w:szCs w:val="17"/>
              </w:rPr>
              <w:t>Level of Evidence Based on LOE Table</w:t>
            </w:r>
          </w:p>
        </w:tc>
        <w:tc>
          <w:tcPr>
            <w:tcW w:w="992"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465FC590" w14:textId="77777777" w:rsidR="00C65D32" w:rsidRPr="00C65D32" w:rsidRDefault="00C65D32" w:rsidP="00C65D32">
            <w:pPr>
              <w:spacing w:before="60"/>
              <w:ind w:left="-76"/>
              <w:jc w:val="center"/>
              <w:rPr>
                <w:rFonts w:ascii="Whitney" w:hAnsi="Whitney"/>
                <w:b/>
                <w:sz w:val="18"/>
                <w:szCs w:val="18"/>
              </w:rPr>
            </w:pPr>
            <w:r w:rsidRPr="00C65D32">
              <w:rPr>
                <w:rFonts w:ascii="Whitney" w:hAnsi="Whitney"/>
                <w:b/>
                <w:sz w:val="18"/>
                <w:szCs w:val="18"/>
              </w:rPr>
              <w:t>U.S. or Foreign Peer Reviewed</w:t>
            </w:r>
          </w:p>
        </w:tc>
        <w:tc>
          <w:tcPr>
            <w:tcW w:w="1348"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32AF58F"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Organization Sponsoring Journal</w:t>
            </w:r>
          </w:p>
        </w:tc>
        <w:tc>
          <w:tcPr>
            <w:tcW w:w="82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021B5D66"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Impact Factor</w:t>
            </w:r>
          </w:p>
        </w:tc>
        <w:tc>
          <w:tcPr>
            <w:tcW w:w="1605"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6EDABB7D"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U.S. or Foreign Population Studied</w:t>
            </w:r>
          </w:p>
          <w:p w14:paraId="58579569" w14:textId="77777777" w:rsidR="00C65D32" w:rsidRPr="00C65D32" w:rsidRDefault="00C65D32" w:rsidP="00C65D32">
            <w:pPr>
              <w:spacing w:before="60"/>
              <w:ind w:right="-105"/>
              <w:jc w:val="center"/>
              <w:rPr>
                <w:rFonts w:ascii="Whitney" w:hAnsi="Whitney"/>
                <w:b/>
                <w:sz w:val="16"/>
                <w:szCs w:val="16"/>
              </w:rPr>
            </w:pPr>
            <w:r w:rsidRPr="00C65D32">
              <w:rPr>
                <w:rFonts w:ascii="Whitney" w:hAnsi="Whitney"/>
                <w:b/>
                <w:sz w:val="16"/>
                <w:szCs w:val="16"/>
              </w:rPr>
              <w:t>(REQUIRED)</w:t>
            </w:r>
          </w:p>
        </w:tc>
        <w:tc>
          <w:tcPr>
            <w:tcW w:w="1260" w:type="dxa"/>
            <w:tcBorders>
              <w:top w:val="single" w:sz="24" w:space="0" w:color="auto"/>
              <w:left w:val="single" w:sz="4" w:space="0" w:color="auto"/>
              <w:bottom w:val="single" w:sz="24" w:space="0" w:color="auto"/>
              <w:right w:val="single" w:sz="4" w:space="0" w:color="auto"/>
            </w:tcBorders>
            <w:shd w:val="clear" w:color="auto" w:fill="D9D9D9" w:themeFill="background1" w:themeFillShade="D9"/>
          </w:tcPr>
          <w:p w14:paraId="330BB663"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Prospective Study?</w:t>
            </w:r>
          </w:p>
        </w:tc>
        <w:tc>
          <w:tcPr>
            <w:tcW w:w="990" w:type="dxa"/>
            <w:tcBorders>
              <w:top w:val="single" w:sz="24" w:space="0" w:color="auto"/>
              <w:left w:val="single" w:sz="4" w:space="0" w:color="auto"/>
              <w:bottom w:val="single" w:sz="24" w:space="0" w:color="auto"/>
              <w:right w:val="single" w:sz="24" w:space="0" w:color="auto"/>
            </w:tcBorders>
            <w:shd w:val="clear" w:color="auto" w:fill="D9D9D9" w:themeFill="background1" w:themeFillShade="D9"/>
          </w:tcPr>
          <w:p w14:paraId="6360B440" w14:textId="77777777" w:rsidR="00C65D32" w:rsidRPr="00C65D32" w:rsidRDefault="00C65D32" w:rsidP="00C65D32">
            <w:pPr>
              <w:spacing w:before="60"/>
              <w:jc w:val="center"/>
              <w:rPr>
                <w:rFonts w:ascii="Whitney" w:hAnsi="Whitney"/>
                <w:b/>
                <w:sz w:val="18"/>
                <w:szCs w:val="18"/>
              </w:rPr>
            </w:pPr>
            <w:r w:rsidRPr="00C65D32">
              <w:rPr>
                <w:rFonts w:ascii="Whitney" w:hAnsi="Whitney"/>
                <w:b/>
                <w:sz w:val="18"/>
                <w:szCs w:val="18"/>
              </w:rPr>
              <w:t>Total Patients Studied</w:t>
            </w:r>
          </w:p>
        </w:tc>
      </w:tr>
      <w:tr w:rsidR="00C65D32" w:rsidRPr="00C65D32" w14:paraId="232FF804" w14:textId="77777777" w:rsidTr="00C65D32">
        <w:trPr>
          <w:trHeight w:val="368"/>
        </w:trPr>
        <w:tc>
          <w:tcPr>
            <w:tcW w:w="1890" w:type="dxa"/>
            <w:tcBorders>
              <w:top w:val="single" w:sz="24" w:space="0" w:color="auto"/>
              <w:left w:val="single" w:sz="24" w:space="0" w:color="auto"/>
              <w:bottom w:val="nil"/>
              <w:right w:val="single" w:sz="4" w:space="0" w:color="auto"/>
            </w:tcBorders>
          </w:tcPr>
          <w:p w14:paraId="03AE2CE7" w14:textId="77777777" w:rsidR="00C65D32" w:rsidRPr="00C65D32" w:rsidRDefault="00C65D32" w:rsidP="00D01681">
            <w:pPr>
              <w:spacing w:line="276" w:lineRule="auto"/>
              <w:rPr>
                <w:rFonts w:ascii="Whitney" w:hAnsi="Whitney"/>
                <w:b/>
                <w:strike/>
                <w:sz w:val="18"/>
                <w:szCs w:val="18"/>
              </w:rPr>
            </w:pPr>
            <w:r w:rsidRPr="00C65D32">
              <w:rPr>
                <w:rFonts w:ascii="Whitney" w:hAnsi="Whitney"/>
                <w:b/>
                <w:sz w:val="18"/>
                <w:szCs w:val="18"/>
              </w:rPr>
              <w:t>Publication Title:</w:t>
            </w:r>
          </w:p>
          <w:p w14:paraId="4BFD5B7B" w14:textId="77777777" w:rsidR="00C65D32" w:rsidRPr="00C65D32" w:rsidRDefault="00C65D32" w:rsidP="00D01681">
            <w:pPr>
              <w:spacing w:line="276" w:lineRule="auto"/>
              <w:rPr>
                <w:rFonts w:ascii="Whitney" w:hAnsi="Whitney"/>
                <w:b/>
                <w:sz w:val="18"/>
                <w:szCs w:val="18"/>
              </w:rPr>
            </w:pPr>
          </w:p>
          <w:p w14:paraId="51AB550D" w14:textId="77777777" w:rsidR="00C65D32" w:rsidRPr="00C65D32" w:rsidRDefault="00C65D32" w:rsidP="00D01681">
            <w:pPr>
              <w:spacing w:line="276" w:lineRule="auto"/>
              <w:rPr>
                <w:rFonts w:ascii="Whitney" w:hAnsi="Whitney"/>
                <w:b/>
                <w:sz w:val="18"/>
                <w:szCs w:val="18"/>
              </w:rPr>
            </w:pPr>
          </w:p>
          <w:p w14:paraId="34EAA59F" w14:textId="77777777" w:rsidR="00C65D32" w:rsidRPr="00C65D32" w:rsidRDefault="00C65D32" w:rsidP="00D01681">
            <w:pPr>
              <w:spacing w:line="276" w:lineRule="auto"/>
              <w:rPr>
                <w:rFonts w:ascii="Whitney" w:hAnsi="Whitney"/>
                <w:b/>
                <w:sz w:val="18"/>
                <w:szCs w:val="18"/>
              </w:rPr>
            </w:pPr>
          </w:p>
          <w:p w14:paraId="28E08CB2" w14:textId="77777777" w:rsidR="00C65D32" w:rsidRPr="00C65D32" w:rsidRDefault="00C65D32" w:rsidP="00D01681">
            <w:pPr>
              <w:spacing w:line="276" w:lineRule="auto"/>
              <w:rPr>
                <w:rFonts w:ascii="Whitney" w:hAnsi="Whitney"/>
                <w:b/>
                <w:sz w:val="18"/>
                <w:szCs w:val="18"/>
              </w:rPr>
            </w:pPr>
          </w:p>
          <w:p w14:paraId="49824A87" w14:textId="77777777" w:rsidR="00C65D32" w:rsidRPr="00C65D32" w:rsidRDefault="00C65D32" w:rsidP="00D01681">
            <w:pPr>
              <w:spacing w:line="276" w:lineRule="auto"/>
              <w:rPr>
                <w:rFonts w:ascii="Whitney" w:hAnsi="Whitney"/>
                <w:b/>
                <w:sz w:val="18"/>
                <w:szCs w:val="18"/>
              </w:rPr>
            </w:pPr>
          </w:p>
          <w:p w14:paraId="2671E9EC" w14:textId="77777777" w:rsidR="00C65D32" w:rsidRPr="00C65D32" w:rsidRDefault="00C65D32" w:rsidP="00D01681">
            <w:pPr>
              <w:spacing w:line="276" w:lineRule="auto"/>
              <w:rPr>
                <w:rFonts w:ascii="Whitney" w:hAnsi="Whitney"/>
                <w:b/>
                <w:sz w:val="18"/>
                <w:szCs w:val="18"/>
              </w:rPr>
            </w:pPr>
          </w:p>
          <w:p w14:paraId="7B27C425" w14:textId="77777777" w:rsidR="00C65D32" w:rsidRPr="00C65D32" w:rsidRDefault="00C65D32" w:rsidP="00D01681">
            <w:pPr>
              <w:spacing w:line="276" w:lineRule="auto"/>
              <w:rPr>
                <w:rFonts w:ascii="Whitney" w:hAnsi="Whitney"/>
                <w:b/>
                <w:sz w:val="18"/>
                <w:szCs w:val="18"/>
              </w:rPr>
            </w:pPr>
            <w:r w:rsidRPr="00C65D32">
              <w:rPr>
                <w:rFonts w:ascii="Whitney" w:hAnsi="Whitney"/>
                <w:b/>
                <w:sz w:val="18"/>
                <w:szCs w:val="18"/>
              </w:rPr>
              <w:t>Author(s) Name(s):</w:t>
            </w:r>
          </w:p>
        </w:tc>
        <w:tc>
          <w:tcPr>
            <w:tcW w:w="867" w:type="dxa"/>
            <w:vMerge w:val="restart"/>
            <w:tcBorders>
              <w:top w:val="single" w:sz="24" w:space="0" w:color="auto"/>
              <w:left w:val="single" w:sz="4" w:space="0" w:color="auto"/>
              <w:right w:val="single" w:sz="4" w:space="0" w:color="auto"/>
            </w:tcBorders>
          </w:tcPr>
          <w:p w14:paraId="3F9CAF3C" w14:textId="77777777" w:rsidR="00C65D32" w:rsidRPr="00C65D32" w:rsidRDefault="00C65D32" w:rsidP="00D01681">
            <w:pPr>
              <w:rPr>
                <w:rFonts w:ascii="Whitney" w:hAnsi="Whitney"/>
                <w:b/>
              </w:rPr>
            </w:pPr>
          </w:p>
        </w:tc>
        <w:tc>
          <w:tcPr>
            <w:tcW w:w="888" w:type="dxa"/>
            <w:vMerge w:val="restart"/>
            <w:tcBorders>
              <w:top w:val="single" w:sz="24" w:space="0" w:color="auto"/>
              <w:left w:val="single" w:sz="4" w:space="0" w:color="auto"/>
              <w:right w:val="single" w:sz="4" w:space="0" w:color="auto"/>
            </w:tcBorders>
          </w:tcPr>
          <w:p w14:paraId="78FB6AEF" w14:textId="77777777" w:rsidR="00C65D32" w:rsidRPr="00C65D32" w:rsidRDefault="00C65D32" w:rsidP="00D01681">
            <w:pPr>
              <w:rPr>
                <w:rFonts w:ascii="Whitney" w:hAnsi="Whitney"/>
                <w:b/>
              </w:rPr>
            </w:pPr>
          </w:p>
        </w:tc>
        <w:tc>
          <w:tcPr>
            <w:tcW w:w="992" w:type="dxa"/>
            <w:vMerge w:val="restart"/>
            <w:tcBorders>
              <w:top w:val="single" w:sz="24" w:space="0" w:color="auto"/>
              <w:left w:val="single" w:sz="4" w:space="0" w:color="auto"/>
              <w:right w:val="single" w:sz="4" w:space="0" w:color="auto"/>
            </w:tcBorders>
          </w:tcPr>
          <w:p w14:paraId="6042405E" w14:textId="77777777" w:rsidR="00C65D32" w:rsidRPr="00C65D32" w:rsidRDefault="00983334" w:rsidP="00D01681">
            <w:pPr>
              <w:spacing w:after="120"/>
              <w:ind w:left="-86"/>
              <w:rPr>
                <w:rFonts w:ascii="Whitney" w:hAnsi="Whitney"/>
                <w:b/>
                <w:sz w:val="18"/>
                <w:szCs w:val="18"/>
              </w:rPr>
            </w:pPr>
            <w:sdt>
              <w:sdtPr>
                <w:rPr>
                  <w:rFonts w:ascii="Whitney" w:hAnsi="Whitney"/>
                  <w:b/>
                  <w:sz w:val="18"/>
                  <w:szCs w:val="18"/>
                </w:rPr>
                <w:id w:val="-1126301006"/>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68AC4591" w14:textId="77777777" w:rsidR="00C65D32" w:rsidRPr="00C65D32" w:rsidRDefault="00983334" w:rsidP="00D01681">
            <w:pPr>
              <w:ind w:left="-89"/>
              <w:rPr>
                <w:rFonts w:ascii="Whitney" w:hAnsi="Whitney"/>
                <w:b/>
                <w:sz w:val="18"/>
                <w:szCs w:val="18"/>
              </w:rPr>
            </w:pPr>
            <w:sdt>
              <w:sdtPr>
                <w:rPr>
                  <w:rFonts w:ascii="Whitney" w:hAnsi="Whitney"/>
                  <w:b/>
                  <w:sz w:val="18"/>
                  <w:szCs w:val="18"/>
                </w:rPr>
                <w:id w:val="-1463265827"/>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w:t>
            </w:r>
            <w:r w:rsidR="00C65D32" w:rsidRPr="00C65D32">
              <w:rPr>
                <w:rFonts w:ascii="Whitney" w:hAnsi="Whitney"/>
                <w:b/>
                <w:sz w:val="16"/>
                <w:szCs w:val="16"/>
              </w:rPr>
              <w:t>Foreign</w:t>
            </w:r>
          </w:p>
          <w:p w14:paraId="33F5A956" w14:textId="77777777" w:rsidR="00C65D32" w:rsidRPr="00C65D32" w:rsidRDefault="00C65D32" w:rsidP="00D01681">
            <w:pPr>
              <w:ind w:left="-89"/>
              <w:rPr>
                <w:rFonts w:ascii="Whitney" w:hAnsi="Whitney"/>
                <w:b/>
                <w:sz w:val="16"/>
                <w:szCs w:val="16"/>
              </w:rPr>
            </w:pPr>
          </w:p>
        </w:tc>
        <w:tc>
          <w:tcPr>
            <w:tcW w:w="1348" w:type="dxa"/>
            <w:vMerge w:val="restart"/>
            <w:tcBorders>
              <w:top w:val="single" w:sz="24" w:space="0" w:color="auto"/>
              <w:left w:val="single" w:sz="4" w:space="0" w:color="auto"/>
              <w:right w:val="single" w:sz="4" w:space="0" w:color="auto"/>
            </w:tcBorders>
          </w:tcPr>
          <w:p w14:paraId="726E2407" w14:textId="77777777" w:rsidR="00C65D32" w:rsidRPr="00C65D32" w:rsidRDefault="00C65D32" w:rsidP="00D01681">
            <w:pPr>
              <w:rPr>
                <w:rFonts w:ascii="Whitney" w:hAnsi="Whitney"/>
                <w:b/>
              </w:rPr>
            </w:pPr>
          </w:p>
        </w:tc>
        <w:tc>
          <w:tcPr>
            <w:tcW w:w="825" w:type="dxa"/>
            <w:vMerge w:val="restart"/>
            <w:tcBorders>
              <w:top w:val="single" w:sz="24" w:space="0" w:color="auto"/>
              <w:left w:val="single" w:sz="4" w:space="0" w:color="auto"/>
              <w:right w:val="single" w:sz="4" w:space="0" w:color="auto"/>
            </w:tcBorders>
          </w:tcPr>
          <w:p w14:paraId="06690DF1" w14:textId="77777777" w:rsidR="00C65D32" w:rsidRPr="00C65D32" w:rsidRDefault="00C65D32" w:rsidP="00D01681">
            <w:pPr>
              <w:rPr>
                <w:rFonts w:ascii="Whitney" w:hAnsi="Whitney"/>
                <w:b/>
              </w:rPr>
            </w:pPr>
          </w:p>
        </w:tc>
        <w:tc>
          <w:tcPr>
            <w:tcW w:w="1605" w:type="dxa"/>
            <w:tcBorders>
              <w:top w:val="single" w:sz="24" w:space="0" w:color="auto"/>
              <w:left w:val="single" w:sz="4" w:space="0" w:color="auto"/>
              <w:bottom w:val="nil"/>
              <w:right w:val="single" w:sz="4" w:space="0" w:color="auto"/>
            </w:tcBorders>
          </w:tcPr>
          <w:p w14:paraId="07489186" w14:textId="77777777" w:rsidR="00C65D32" w:rsidRPr="00C65D32" w:rsidRDefault="00983334" w:rsidP="00D01681">
            <w:pPr>
              <w:spacing w:after="120"/>
              <w:rPr>
                <w:rFonts w:ascii="Whitney" w:hAnsi="Whitney"/>
                <w:b/>
                <w:sz w:val="18"/>
                <w:szCs w:val="18"/>
              </w:rPr>
            </w:pPr>
            <w:sdt>
              <w:sdtPr>
                <w:rPr>
                  <w:rFonts w:ascii="Whitney" w:hAnsi="Whitney"/>
                  <w:b/>
                  <w:sz w:val="18"/>
                  <w:szCs w:val="18"/>
                </w:rPr>
                <w:id w:val="1645163564"/>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US</w:t>
            </w:r>
          </w:p>
          <w:p w14:paraId="06037349" w14:textId="77777777" w:rsidR="00C65D32" w:rsidRPr="00C65D32" w:rsidRDefault="00983334" w:rsidP="00D01681">
            <w:pPr>
              <w:spacing w:after="120"/>
              <w:rPr>
                <w:rFonts w:ascii="Whitney" w:hAnsi="Whitney"/>
                <w:b/>
                <w:sz w:val="18"/>
                <w:szCs w:val="18"/>
              </w:rPr>
            </w:pPr>
            <w:sdt>
              <w:sdtPr>
                <w:rPr>
                  <w:rFonts w:ascii="Whitney" w:hAnsi="Whitney"/>
                  <w:b/>
                  <w:sz w:val="18"/>
                  <w:szCs w:val="18"/>
                </w:rPr>
                <w:id w:val="-762992059"/>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Foreign</w:t>
            </w:r>
          </w:p>
          <w:p w14:paraId="4D6A7470" w14:textId="77777777" w:rsidR="00C65D32" w:rsidRPr="00C65D32" w:rsidRDefault="00983334" w:rsidP="00D01681">
            <w:pPr>
              <w:spacing w:before="60"/>
              <w:rPr>
                <w:rFonts w:ascii="Whitney" w:hAnsi="Whitney"/>
                <w:b/>
                <w:sz w:val="18"/>
                <w:szCs w:val="18"/>
              </w:rPr>
            </w:pPr>
            <w:sdt>
              <w:sdtPr>
                <w:rPr>
                  <w:rFonts w:ascii="Whitney" w:hAnsi="Whitney"/>
                  <w:b/>
                  <w:sz w:val="18"/>
                  <w:szCs w:val="18"/>
                </w:rPr>
                <w:id w:val="1871259317"/>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Both </w:t>
            </w:r>
          </w:p>
          <w:p w14:paraId="0801BA04" w14:textId="77777777" w:rsidR="00C65D32" w:rsidRPr="00C65D32" w:rsidRDefault="00C65D32" w:rsidP="00D01681">
            <w:pPr>
              <w:spacing w:before="60"/>
              <w:rPr>
                <w:rFonts w:ascii="Whitney" w:hAnsi="Whitney"/>
                <w:sz w:val="18"/>
                <w:szCs w:val="18"/>
              </w:rPr>
            </w:pPr>
            <w:r w:rsidRPr="00C65D32">
              <w:rPr>
                <w:rFonts w:ascii="Whitney" w:hAnsi="Whitney"/>
                <w:sz w:val="18"/>
                <w:szCs w:val="18"/>
              </w:rPr>
              <w:t xml:space="preserve">(If answered both: Provide specific </w:t>
            </w:r>
          </w:p>
          <w:p w14:paraId="4549F050" w14:textId="77777777" w:rsidR="00C65D32" w:rsidRPr="00C65D32" w:rsidRDefault="00C65D32" w:rsidP="00D01681">
            <w:pPr>
              <w:rPr>
                <w:rFonts w:ascii="Whitney" w:hAnsi="Whitney"/>
                <w:sz w:val="18"/>
                <w:szCs w:val="18"/>
              </w:rPr>
            </w:pPr>
            <w:r w:rsidRPr="00C65D32">
              <w:rPr>
                <w:rFonts w:ascii="Whitney" w:hAnsi="Whitney"/>
                <w:sz w:val="18"/>
                <w:szCs w:val="18"/>
              </w:rPr>
              <w:t xml:space="preserve">% of patients </w:t>
            </w:r>
            <w:r w:rsidRPr="00C65D32">
              <w:rPr>
                <w:rFonts w:ascii="Whitney" w:hAnsi="Whitney"/>
                <w:b/>
                <w:sz w:val="18"/>
                <w:szCs w:val="18"/>
                <w:u w:val="single"/>
              </w:rPr>
              <w:t>OR</w:t>
            </w:r>
            <w:r w:rsidRPr="00C65D32">
              <w:rPr>
                <w:rFonts w:ascii="Whitney" w:hAnsi="Whitney"/>
                <w:b/>
                <w:sz w:val="18"/>
                <w:szCs w:val="18"/>
              </w:rPr>
              <w:t xml:space="preserve"> </w:t>
            </w:r>
            <w:r w:rsidRPr="00C65D32">
              <w:rPr>
                <w:rFonts w:ascii="Whitney" w:hAnsi="Whitney"/>
                <w:sz w:val="18"/>
                <w:szCs w:val="18"/>
              </w:rPr>
              <w:t># of patients for both regions)</w:t>
            </w:r>
          </w:p>
          <w:p w14:paraId="40950421" w14:textId="77777777" w:rsidR="00C65D32" w:rsidRPr="00C65D32" w:rsidRDefault="00C65D32" w:rsidP="00D01681">
            <w:pPr>
              <w:rPr>
                <w:rFonts w:ascii="Whitney" w:hAnsi="Whitney"/>
                <w:b/>
                <w:sz w:val="18"/>
                <w:szCs w:val="18"/>
              </w:rPr>
            </w:pPr>
          </w:p>
          <w:p w14:paraId="2FCC4260"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799F5152" w14:textId="77777777" w:rsidTr="00D01681">
              <w:tc>
                <w:tcPr>
                  <w:tcW w:w="638" w:type="dxa"/>
                </w:tcPr>
                <w:p w14:paraId="4A1B354A"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10D83E9D" w14:textId="77777777" w:rsidR="00C65D32" w:rsidRPr="00C65D32" w:rsidRDefault="00C65D32" w:rsidP="00D01681">
                  <w:pPr>
                    <w:rPr>
                      <w:rFonts w:ascii="Whitney" w:hAnsi="Whitney"/>
                      <w:b/>
                      <w:sz w:val="18"/>
                      <w:szCs w:val="18"/>
                    </w:rPr>
                  </w:pPr>
                </w:p>
              </w:tc>
              <w:tc>
                <w:tcPr>
                  <w:tcW w:w="843" w:type="dxa"/>
                </w:tcPr>
                <w:p w14:paraId="52E6C1A2"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2378CD42" w14:textId="77777777" w:rsidTr="00D01681">
              <w:tc>
                <w:tcPr>
                  <w:tcW w:w="638" w:type="dxa"/>
                </w:tcPr>
                <w:p w14:paraId="6FFF9F16"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80768" behindDoc="0" locked="0" layoutInCell="1" allowOverlap="1" wp14:anchorId="6769322D" wp14:editId="49B6CF73">
                            <wp:simplePos x="0" y="0"/>
                            <wp:positionH relativeFrom="column">
                              <wp:posOffset>103950</wp:posOffset>
                            </wp:positionH>
                            <wp:positionV relativeFrom="paragraph">
                              <wp:posOffset>127635</wp:posOffset>
                            </wp:positionV>
                            <wp:extent cx="26098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A8A25" id="Straight Connector 3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2pt,10.05pt" to="2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xhtQEAALgDAAAOAAAAZHJzL2Uyb0RvYy54bWysU8GOEzEMvSPxD1HudKZFrJZRp3voCi4I&#10;Kpb9gGzG6UQkceSETvv3OGk7iwAhhLh44tjP9nvxrO+O3okDULIYerlctFJA0DjYsO/l45d3r26l&#10;SFmFQTkM0MsTJHm3efliPcUOVjiiG4AEFwmpm2Ivx5xj1zRJj+BVWmCEwEGD5FVml/bNQGri6t41&#10;q7a9aSakIRJqSIlv789Buan1jQGdPxmTIAvXS54tV0vVPhXbbNaq25OKo9WXMdQ/TOGVDdx0LnWv&#10;shLfyP5SyltNmNDkhUbfoDFWQ+XAbJbtT2weRhWhcmFxUpxlSv+vrP542JGwQy9fL6UIyvMbPWRS&#10;dj9mscUQWEEkwUFWaoqpY8A27OjipbijQvtoyJcvExLHqu5pVheOWWi+XN20b2/fSKGvoeYZFynl&#10;94BelEMvnQ2Ft+rU4UPK3ItTrynslDnOnespnxyUZBc+g2Eu3GtZ0XWLYOtIHBS///C1suBaNbNA&#10;jHVuBrV/Bl1yCwzqZv0tcM6uHTHkGehtQPpd13y8jmrO+VfWZ66F9hMOp/oOVQ5ej6rSZZXL/v3o&#10;V/jzD7f5DgAA//8DAFBLAwQUAAYACAAAACEAJF4+R9oAAAAHAQAADwAAAGRycy9kb3ducmV2Lnht&#10;bEyOUUvDMBSF3wX/Q7iCby5dcXV0TccYiPgirtP3rLlLq8lNSdKu/nsjPujjxzmc81Xb2Ro2oQ+9&#10;IwHLRQYMqXWqJy3g7fh4twYWoiQljSMU8IUBtvX1VSVL5S50wKmJmqURCqUU0MU4lJyHtkMrw8IN&#10;SCk7O29lTOg1V15e0rg1PM+yglvZU3ro5ID7DtvPZrQCzLOf3vVe78L4dCiaj9dz/nKchLi9mXcb&#10;YBHn+FeGH/2kDnVyOrmRVGAmcXGfmgLybAks5auHFbDTL/O64v/9628AAAD//wMAUEsBAi0AFAAG&#10;AAgAAAAhALaDOJL+AAAA4QEAABMAAAAAAAAAAAAAAAAAAAAAAFtDb250ZW50X1R5cGVzXS54bWxQ&#10;SwECLQAUAAYACAAAACEAOP0h/9YAAACUAQAACwAAAAAAAAAAAAAAAAAvAQAAX3JlbHMvLnJlbHNQ&#10;SwECLQAUAAYACAAAACEAa8jMYbUBAAC4AwAADgAAAAAAAAAAAAAAAAAuAgAAZHJzL2Uyb0RvYy54&#10;bWxQSwECLQAUAAYACAAAACEAJF4+R9oAAAAHAQAADwAAAAAAAAAAAAAAAAAPBAAAZHJzL2Rvd25y&#10;ZXYueG1sUEsFBgAAAAAEAAQA8wAAABYFAAAAAA==&#10;" strokecolor="black [3200]" strokeweight=".5pt">
                            <v:stroke joinstyle="miter"/>
                          </v:line>
                        </w:pict>
                      </mc:Fallback>
                    </mc:AlternateContent>
                  </w:r>
                  <w:r w:rsidRPr="00C65D32">
                    <w:rPr>
                      <w:rFonts w:ascii="Whitney" w:hAnsi="Whitney"/>
                      <w:b/>
                      <w:sz w:val="18"/>
                      <w:szCs w:val="18"/>
                    </w:rPr>
                    <w:t>%</w:t>
                  </w:r>
                </w:p>
              </w:tc>
              <w:tc>
                <w:tcPr>
                  <w:tcW w:w="843" w:type="dxa"/>
                </w:tcPr>
                <w:p w14:paraId="3C870933"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79744" behindDoc="0" locked="0" layoutInCell="1" allowOverlap="1" wp14:anchorId="05414639" wp14:editId="342FAB36">
                            <wp:simplePos x="0" y="0"/>
                            <wp:positionH relativeFrom="column">
                              <wp:posOffset>96075</wp:posOffset>
                            </wp:positionH>
                            <wp:positionV relativeFrom="paragraph">
                              <wp:posOffset>132080</wp:posOffset>
                            </wp:positionV>
                            <wp:extent cx="26098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BA099" id="Straight Connector 3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55pt,10.4pt" to="28.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cDtgEAALgDAAAOAAAAZHJzL2Uyb0RvYy54bWysU8GOEzEMvSPxD1HudKZF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PL1SoqgPL/RQyZl&#10;92MWWwyBJ4gkOMiTmmLqGLANO7p4Ke6oyD4a8uXLgsSxTvc0TxeOWWi+XN20b2/fSKGvoeYZFynl&#10;94BelEMvnQ1Ft+rU4UPKXItTrynslD7OlespnxyUZBc+g2EtXGtZ0XWLYOtIHBS///B1WVQwV80s&#10;EGOdm0Htn0GX3AKDull/C5yza0UMeQZ6G5B+VzUfr62ac/5V9Vlrkf2Ew6m+Qx0Hr0dVdlnlsn8/&#10;+hX+/MNtvgMAAP//AwBQSwMEFAAGAAgAAAAhAF+tk7HZAAAABwEAAA8AAABkcnMvZG93bnJldi54&#10;bWxMj0FLxDAQhe+C/yGM4M1Nt7BFatNlWRDxIm5X79lmNq02k5Kk3frvHfGgx4/3ePNNtV3cIGYM&#10;sfekYL3KQCC13vRkFbwdH+/uQcSkyejBEyr4wgjb+vqq0qXxFzrg3CQreIRiqRV0KY2llLHt0Om4&#10;8iMSZ2cfnE6MwUoT9IXH3SDzLCuk0z3xhU6PuO+w/Wwmp2B4DvO73dtdnJ4ORfPxes5fjrNStzfL&#10;7gFEwiX9leFHn9WhZqeTn8hEMTBv1txUkGf8AeebIgdx+mVZV/K/f/0NAAD//wMAUEsBAi0AFAAG&#10;AAgAAAAhALaDOJL+AAAA4QEAABMAAAAAAAAAAAAAAAAAAAAAAFtDb250ZW50X1R5cGVzXS54bWxQ&#10;SwECLQAUAAYACAAAACEAOP0h/9YAAACUAQAACwAAAAAAAAAAAAAAAAAvAQAAX3JlbHMvLnJlbHNQ&#10;SwECLQAUAAYACAAAACEAZPbHA7YBAAC4AwAADgAAAAAAAAAAAAAAAAAuAgAAZHJzL2Uyb0RvYy54&#10;bWxQSwECLQAUAAYACAAAACEAX62TsdkAAAAHAQAADwAAAAAAAAAAAAAAAAAQBAAAZHJzL2Rvd25y&#10;ZXYueG1sUEsFBgAAAAAEAAQA8wAAABYFAAAAAA==&#10;" strokecolor="black [3200]" strokeweight=".5pt">
                            <v:stroke joinstyle="miter"/>
                          </v:line>
                        </w:pict>
                      </mc:Fallback>
                    </mc:AlternateContent>
                  </w:r>
                  <w:r w:rsidRPr="00C65D32">
                    <w:rPr>
                      <w:rFonts w:ascii="Whitney" w:hAnsi="Whitney"/>
                      <w:b/>
                      <w:sz w:val="18"/>
                      <w:szCs w:val="18"/>
                    </w:rPr>
                    <w:t>%</w:t>
                  </w:r>
                </w:p>
              </w:tc>
            </w:tr>
          </w:tbl>
          <w:p w14:paraId="6C672DBF" w14:textId="77777777" w:rsidR="00C65D32" w:rsidRPr="00C65D32" w:rsidRDefault="00C65D32" w:rsidP="00D01681">
            <w:pPr>
              <w:rPr>
                <w:rFonts w:ascii="Whitney" w:hAnsi="Whitney"/>
                <w:b/>
                <w:sz w:val="18"/>
                <w:szCs w:val="18"/>
              </w:rPr>
            </w:pPr>
          </w:p>
        </w:tc>
        <w:tc>
          <w:tcPr>
            <w:tcW w:w="1260" w:type="dxa"/>
            <w:vMerge w:val="restart"/>
            <w:tcBorders>
              <w:top w:val="single" w:sz="24" w:space="0" w:color="auto"/>
              <w:left w:val="single" w:sz="4" w:space="0" w:color="auto"/>
              <w:right w:val="single" w:sz="4" w:space="0" w:color="auto"/>
            </w:tcBorders>
          </w:tcPr>
          <w:p w14:paraId="4D52F13F" w14:textId="77777777" w:rsidR="00C65D32" w:rsidRPr="00C65D32" w:rsidRDefault="00983334" w:rsidP="00D01681">
            <w:pPr>
              <w:spacing w:after="120"/>
              <w:ind w:left="-86"/>
              <w:rPr>
                <w:rFonts w:ascii="Whitney" w:hAnsi="Whitney"/>
                <w:b/>
                <w:sz w:val="18"/>
                <w:szCs w:val="18"/>
              </w:rPr>
            </w:pPr>
            <w:sdt>
              <w:sdtPr>
                <w:rPr>
                  <w:rFonts w:ascii="Whitney" w:hAnsi="Whitney"/>
                  <w:b/>
                  <w:sz w:val="18"/>
                  <w:szCs w:val="18"/>
                </w:rPr>
                <w:id w:val="856537236"/>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Yes</w:t>
            </w:r>
          </w:p>
          <w:p w14:paraId="01FDD748" w14:textId="77777777" w:rsidR="00C65D32" w:rsidRPr="00C65D32" w:rsidRDefault="00983334" w:rsidP="00D01681">
            <w:pPr>
              <w:ind w:left="-89"/>
              <w:rPr>
                <w:rFonts w:ascii="Whitney" w:hAnsi="Whitney"/>
                <w:b/>
                <w:sz w:val="18"/>
                <w:szCs w:val="18"/>
              </w:rPr>
            </w:pPr>
            <w:sdt>
              <w:sdtPr>
                <w:rPr>
                  <w:rFonts w:ascii="Whitney" w:hAnsi="Whitney"/>
                  <w:b/>
                  <w:sz w:val="18"/>
                  <w:szCs w:val="18"/>
                </w:rPr>
                <w:id w:val="1622263580"/>
                <w14:checkbox>
                  <w14:checked w14:val="0"/>
                  <w14:checkedState w14:val="2612" w14:font="MS Gothic"/>
                  <w14:uncheckedState w14:val="2610" w14:font="MS Gothic"/>
                </w14:checkbox>
              </w:sdtPr>
              <w:sdtEndPr/>
              <w:sdtContent>
                <w:r w:rsidR="00C65D32" w:rsidRPr="00C65D32">
                  <w:rPr>
                    <w:rFonts w:ascii="Segoe UI Symbol" w:eastAsia="MS Gothic" w:hAnsi="Segoe UI Symbol" w:cs="Segoe UI Symbol"/>
                    <w:b/>
                    <w:sz w:val="18"/>
                    <w:szCs w:val="18"/>
                  </w:rPr>
                  <w:t>☐</w:t>
                </w:r>
              </w:sdtContent>
            </w:sdt>
            <w:r w:rsidR="00C65D32" w:rsidRPr="00C65D32">
              <w:rPr>
                <w:rFonts w:ascii="Whitney" w:hAnsi="Whitney"/>
                <w:b/>
                <w:sz w:val="18"/>
                <w:szCs w:val="18"/>
              </w:rPr>
              <w:t xml:space="preserve">  No</w:t>
            </w:r>
          </w:p>
          <w:p w14:paraId="02388D06" w14:textId="77777777" w:rsidR="00C65D32" w:rsidRPr="00C65D32" w:rsidRDefault="00C65D32" w:rsidP="00D01681">
            <w:pPr>
              <w:rPr>
                <w:rFonts w:ascii="Whitney" w:hAnsi="Whitney"/>
                <w:b/>
              </w:rPr>
            </w:pPr>
          </w:p>
        </w:tc>
        <w:tc>
          <w:tcPr>
            <w:tcW w:w="990" w:type="dxa"/>
            <w:vMerge w:val="restart"/>
            <w:tcBorders>
              <w:top w:val="single" w:sz="24" w:space="0" w:color="auto"/>
              <w:left w:val="single" w:sz="4" w:space="0" w:color="auto"/>
              <w:right w:val="single" w:sz="24" w:space="0" w:color="auto"/>
            </w:tcBorders>
          </w:tcPr>
          <w:p w14:paraId="4E86C492" w14:textId="77777777" w:rsidR="00C65D32" w:rsidRPr="00C65D32" w:rsidRDefault="00C65D32" w:rsidP="00D01681">
            <w:pPr>
              <w:rPr>
                <w:rFonts w:ascii="Whitney" w:hAnsi="Whitney"/>
                <w:b/>
              </w:rPr>
            </w:pPr>
          </w:p>
        </w:tc>
      </w:tr>
      <w:tr w:rsidR="00C65D32" w:rsidRPr="00C65D32" w14:paraId="6204E11C" w14:textId="77777777" w:rsidTr="00C65D32">
        <w:trPr>
          <w:trHeight w:val="20"/>
        </w:trPr>
        <w:tc>
          <w:tcPr>
            <w:tcW w:w="1890" w:type="dxa"/>
            <w:tcBorders>
              <w:top w:val="nil"/>
              <w:left w:val="single" w:sz="24" w:space="0" w:color="auto"/>
              <w:bottom w:val="nil"/>
              <w:right w:val="single" w:sz="4" w:space="0" w:color="auto"/>
            </w:tcBorders>
          </w:tcPr>
          <w:p w14:paraId="024A81A1" w14:textId="77777777" w:rsidR="00C65D32" w:rsidRPr="00C65D32" w:rsidRDefault="00C65D32" w:rsidP="00D01681">
            <w:pPr>
              <w:rPr>
                <w:rFonts w:ascii="Whitney" w:hAnsi="Whitney"/>
                <w:b/>
                <w:sz w:val="18"/>
                <w:szCs w:val="18"/>
              </w:rPr>
            </w:pPr>
          </w:p>
        </w:tc>
        <w:tc>
          <w:tcPr>
            <w:tcW w:w="867" w:type="dxa"/>
            <w:vMerge/>
            <w:tcBorders>
              <w:left w:val="single" w:sz="4" w:space="0" w:color="auto"/>
              <w:right w:val="single" w:sz="4" w:space="0" w:color="auto"/>
            </w:tcBorders>
          </w:tcPr>
          <w:p w14:paraId="7F5BBE99" w14:textId="77777777" w:rsidR="00C65D32" w:rsidRPr="00C65D32" w:rsidRDefault="00C65D32" w:rsidP="00D01681">
            <w:pPr>
              <w:rPr>
                <w:rFonts w:ascii="Whitney" w:hAnsi="Whitney"/>
                <w:b/>
              </w:rPr>
            </w:pPr>
          </w:p>
        </w:tc>
        <w:tc>
          <w:tcPr>
            <w:tcW w:w="888" w:type="dxa"/>
            <w:vMerge/>
            <w:tcBorders>
              <w:left w:val="single" w:sz="4" w:space="0" w:color="auto"/>
              <w:right w:val="single" w:sz="4" w:space="0" w:color="auto"/>
            </w:tcBorders>
          </w:tcPr>
          <w:p w14:paraId="7DABEDDD" w14:textId="77777777" w:rsidR="00C65D32" w:rsidRPr="00C65D32" w:rsidRDefault="00C65D32" w:rsidP="00D01681">
            <w:pPr>
              <w:rPr>
                <w:rFonts w:ascii="Whitney" w:hAnsi="Whitney"/>
                <w:b/>
              </w:rPr>
            </w:pPr>
          </w:p>
        </w:tc>
        <w:tc>
          <w:tcPr>
            <w:tcW w:w="992" w:type="dxa"/>
            <w:vMerge/>
            <w:tcBorders>
              <w:left w:val="single" w:sz="4" w:space="0" w:color="auto"/>
              <w:right w:val="single" w:sz="4" w:space="0" w:color="auto"/>
            </w:tcBorders>
          </w:tcPr>
          <w:p w14:paraId="47D138FC" w14:textId="77777777" w:rsidR="00C65D32" w:rsidRPr="00C65D32" w:rsidRDefault="00C65D32" w:rsidP="00D01681">
            <w:pPr>
              <w:rPr>
                <w:rFonts w:ascii="Whitney" w:hAnsi="Whitney"/>
                <w:b/>
              </w:rPr>
            </w:pPr>
          </w:p>
        </w:tc>
        <w:tc>
          <w:tcPr>
            <w:tcW w:w="1348" w:type="dxa"/>
            <w:vMerge/>
            <w:tcBorders>
              <w:left w:val="single" w:sz="4" w:space="0" w:color="auto"/>
              <w:right w:val="single" w:sz="4" w:space="0" w:color="auto"/>
            </w:tcBorders>
          </w:tcPr>
          <w:p w14:paraId="40840592" w14:textId="77777777" w:rsidR="00C65D32" w:rsidRPr="00C65D32" w:rsidRDefault="00C65D32" w:rsidP="00D01681">
            <w:pPr>
              <w:rPr>
                <w:rFonts w:ascii="Whitney" w:hAnsi="Whitney"/>
                <w:b/>
              </w:rPr>
            </w:pPr>
          </w:p>
        </w:tc>
        <w:tc>
          <w:tcPr>
            <w:tcW w:w="825" w:type="dxa"/>
            <w:vMerge/>
            <w:tcBorders>
              <w:left w:val="single" w:sz="4" w:space="0" w:color="auto"/>
              <w:right w:val="single" w:sz="4" w:space="0" w:color="auto"/>
            </w:tcBorders>
          </w:tcPr>
          <w:p w14:paraId="23D68CB4" w14:textId="77777777" w:rsidR="00C65D32" w:rsidRPr="00C65D32" w:rsidRDefault="00C65D32" w:rsidP="00D01681">
            <w:pPr>
              <w:rPr>
                <w:rFonts w:ascii="Whitney" w:hAnsi="Whitney"/>
                <w:b/>
              </w:rPr>
            </w:pPr>
          </w:p>
        </w:tc>
        <w:tc>
          <w:tcPr>
            <w:tcW w:w="1605" w:type="dxa"/>
            <w:vMerge w:val="restart"/>
            <w:tcBorders>
              <w:top w:val="nil"/>
              <w:left w:val="single" w:sz="4" w:space="0" w:color="auto"/>
              <w:right w:val="single" w:sz="4" w:space="0" w:color="auto"/>
            </w:tcBorders>
          </w:tcPr>
          <w:p w14:paraId="78E0A6FC" w14:textId="77777777" w:rsidR="00C65D32" w:rsidRPr="00C65D32" w:rsidRDefault="00C65D32" w:rsidP="00D01681">
            <w:pPr>
              <w:ind w:left="-76"/>
              <w:rPr>
                <w:rFonts w:ascii="Whitney" w:hAnsi="Whitney"/>
                <w:sz w:val="16"/>
                <w:szCs w:val="16"/>
                <w:highlight w:val="yellow"/>
              </w:rPr>
            </w:pPr>
            <w:r w:rsidRPr="00C65D32">
              <w:rPr>
                <w:rFonts w:ascii="Whitney" w:hAnsi="Whitney"/>
                <w:noProof/>
                <w:sz w:val="16"/>
                <w:szCs w:val="16"/>
              </w:rPr>
              <mc:AlternateContent>
                <mc:Choice Requires="wps">
                  <w:drawing>
                    <wp:anchor distT="0" distB="0" distL="114300" distR="114300" simplePos="0" relativeHeight="251683840" behindDoc="0" locked="0" layoutInCell="1" allowOverlap="1" wp14:anchorId="23C7FA6E" wp14:editId="49DF1033">
                      <wp:simplePos x="0" y="0"/>
                      <wp:positionH relativeFrom="column">
                        <wp:posOffset>-40640</wp:posOffset>
                      </wp:positionH>
                      <wp:positionV relativeFrom="paragraph">
                        <wp:posOffset>38100</wp:posOffset>
                      </wp:positionV>
                      <wp:extent cx="973777"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97377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0DAA2" id="Straight Connector 3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pt" to="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i/wQEAAMkDAAAOAAAAZHJzL2Uyb0RvYy54bWysU02P0zAQvSPxHyzfqdOtoGzUdA9dwQVB&#10;xcIP8DrjxsJfGpsm/feM3Ta7AoQQ4uLYnvfezBtPNneTs+wImEzwHV8uGs7Aq9Abf+j41y/vXr3l&#10;LGXpe2mDh46fIPG77csXmzG2cBOGYHtARiI+tWPs+JBzbIVIagAn0yJE8BTUAZ3MdMSD6FGOpO6s&#10;uGmaN2IM2EcMClKi2/tzkG+rvtag8ietE2RmO0615bpiXR/LKrYb2R5QxsGoSxnyH6pw0nhKOkvd&#10;yyzZdzS/SDmjMKSg80IFJ4LWRkH1QG6WzU9uHgYZoXqh5qQ4tyn9P1n18bhHZvqOr1aceenojR4y&#10;SnMYMtsF76mDARkFqVNjTC0Rdn6Pl1OKeyy2J42ufMkQm2p3T3N3YcpM0eXterVerzlT15B44kVM&#10;+T0Ex8qm49b44lu28vghZcpF0CukXFvPRpq22+Z1fUFRCjuXUnf5ZOEM+wyazFHyZZWrYwU7i+wo&#10;aSD6b8tii8StJ2ShaGPtTGr+TLpgCw3qqP0tcUbXjMHnmeiMD/i7rHm6lqrPeCr7mdeyfQz9qT5M&#10;DdC8VGeX2S4D+fxc6U9/4PYHAAAA//8DAFBLAwQUAAYACAAAACEA+2IqBtsAAAAGAQAADwAAAGRy&#10;cy9kb3ducmV2LnhtbEyPQUvDQBCF74L/YRnBi7QbJUklZlNE8BBBoa14nibTJJqdDdltGv+9Uy96&#10;m8d7vPlevp5tryYafefYwO0yAkVcubrjxsD77nlxD8oH5Bp7x2Tgmzysi8uLHLPanXhD0zY0SkrY&#10;Z2igDWHItPZVSxb90g3E4h3caDGIHBtdj3iSctvruyhKtcWO5UOLAz21VH1tj9bAZ/lRNsnNqju8&#10;xckL7qbklafSmOur+fEBVKA5/IXhjC/oUAjT3h259qo3sEhjSRpIZdHZjldy7H+1LnL9H7/4AQAA&#10;//8DAFBLAQItABQABgAIAAAAIQC2gziS/gAAAOEBAAATAAAAAAAAAAAAAAAAAAAAAABbQ29udGVu&#10;dF9UeXBlc10ueG1sUEsBAi0AFAAGAAgAAAAhADj9If/WAAAAlAEAAAsAAAAAAAAAAAAAAAAALwEA&#10;AF9yZWxzLy5yZWxzUEsBAi0AFAAGAAgAAAAhALUxCL/BAQAAyQMAAA4AAAAAAAAAAAAAAAAALgIA&#10;AGRycy9lMm9Eb2MueG1sUEsBAi0AFAAGAAgAAAAhAPtiKgbbAAAABgEAAA8AAAAAAAAAAAAAAAAA&#10;GwQAAGRycy9kb3ducmV2LnhtbFBLBQYAAAAABAAEAPMAAAAjBQAAAAA=&#10;" strokecolor="black [3200]" strokeweight="1.5pt">
                      <v:stroke joinstyle="miter"/>
                    </v:line>
                  </w:pict>
                </mc:Fallback>
              </mc:AlternateContent>
            </w:r>
          </w:p>
          <w:p w14:paraId="5D730A54" w14:textId="77777777" w:rsidR="00C65D32" w:rsidRPr="00C65D32" w:rsidRDefault="00C65D32" w:rsidP="00D01681">
            <w:pPr>
              <w:jc w:val="center"/>
              <w:rPr>
                <w:rFonts w:ascii="Whitney" w:hAnsi="Whitney"/>
                <w:b/>
                <w:sz w:val="18"/>
                <w:szCs w:val="18"/>
              </w:rPr>
            </w:pPr>
            <w:r w:rsidRPr="00C65D32">
              <w:rPr>
                <w:rFonts w:ascii="Whitney" w:hAnsi="Whitney"/>
                <w:b/>
                <w:sz w:val="18"/>
                <w:szCs w:val="18"/>
              </w:rPr>
              <w:t>Population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38"/>
              <w:gridCol w:w="843"/>
            </w:tblGrid>
            <w:tr w:rsidR="00C65D32" w:rsidRPr="00C65D32" w14:paraId="3F36C2EC" w14:textId="77777777" w:rsidTr="00D01681">
              <w:tc>
                <w:tcPr>
                  <w:tcW w:w="638" w:type="dxa"/>
                </w:tcPr>
                <w:p w14:paraId="2160313A" w14:textId="77777777" w:rsidR="00C65D32" w:rsidRPr="00C65D32" w:rsidRDefault="00C65D32" w:rsidP="00D01681">
                  <w:pPr>
                    <w:rPr>
                      <w:rFonts w:ascii="Whitney" w:hAnsi="Whitney"/>
                      <w:b/>
                      <w:sz w:val="18"/>
                      <w:szCs w:val="18"/>
                    </w:rPr>
                  </w:pPr>
                  <w:r w:rsidRPr="00C65D32">
                    <w:rPr>
                      <w:rFonts w:ascii="Whitney" w:hAnsi="Whitney"/>
                      <w:b/>
                      <w:sz w:val="18"/>
                      <w:szCs w:val="18"/>
                    </w:rPr>
                    <w:t>U.S.</w:t>
                  </w:r>
                </w:p>
                <w:p w14:paraId="024D4974" w14:textId="77777777" w:rsidR="00C65D32" w:rsidRPr="00C65D32" w:rsidRDefault="00C65D32" w:rsidP="00D01681">
                  <w:pPr>
                    <w:rPr>
                      <w:rFonts w:ascii="Whitney" w:hAnsi="Whitney"/>
                      <w:b/>
                      <w:sz w:val="18"/>
                      <w:szCs w:val="18"/>
                    </w:rPr>
                  </w:pPr>
                </w:p>
              </w:tc>
              <w:tc>
                <w:tcPr>
                  <w:tcW w:w="843" w:type="dxa"/>
                </w:tcPr>
                <w:p w14:paraId="6A079046" w14:textId="77777777" w:rsidR="00C65D32" w:rsidRPr="00C65D32" w:rsidRDefault="00C65D32" w:rsidP="00D01681">
                  <w:pPr>
                    <w:rPr>
                      <w:rFonts w:ascii="Whitney" w:hAnsi="Whitney"/>
                      <w:b/>
                      <w:sz w:val="18"/>
                      <w:szCs w:val="18"/>
                    </w:rPr>
                  </w:pPr>
                  <w:r w:rsidRPr="00C65D32">
                    <w:rPr>
                      <w:rFonts w:ascii="Whitney" w:hAnsi="Whitney"/>
                      <w:b/>
                      <w:sz w:val="18"/>
                      <w:szCs w:val="18"/>
                    </w:rPr>
                    <w:t>Foreign</w:t>
                  </w:r>
                </w:p>
              </w:tc>
            </w:tr>
            <w:tr w:rsidR="00C65D32" w:rsidRPr="00C65D32" w14:paraId="5E3BFF33" w14:textId="77777777" w:rsidTr="00D01681">
              <w:tc>
                <w:tcPr>
                  <w:tcW w:w="638" w:type="dxa"/>
                </w:tcPr>
                <w:p w14:paraId="32E09B05"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81792" behindDoc="0" locked="0" layoutInCell="1" allowOverlap="1" wp14:anchorId="0D7D3DE3" wp14:editId="18BBDA46">
                            <wp:simplePos x="0" y="0"/>
                            <wp:positionH relativeFrom="column">
                              <wp:posOffset>52895</wp:posOffset>
                            </wp:positionH>
                            <wp:positionV relativeFrom="paragraph">
                              <wp:posOffset>129540</wp:posOffset>
                            </wp:positionV>
                            <wp:extent cx="26098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42F9C" id="Straight Connector 3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15pt,10.2pt" to="24.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tHHtgEAALgDAAAOAAAAZHJzL2Uyb0RvYy54bWysU8GOEzEMvSPxD1HudKYFVsuo0z10BRcE&#10;FQsfkM04nYgkjpzQaf8eJ21nESCEEBdPHPs9+zme9d3RO3EAShZDL5eLVgoIGgcb9r388vnti1sp&#10;UlZhUA4D9PIESd5tnj9bT7GDFY7oBiDBJCF1U+zlmHPsmibpEbxKC4wQOGiQvMrs0r4ZSE3M7l2z&#10;atubZkIaIqGGlPj2/hyUm8pvDOj80ZgEWbhecm+5Wqr2sdhms1bdnlQcrb60of6hC69s4KIz1b3K&#10;Snwj+wuVt5owockLjb5BY6yGqoHVLNuf1DyMKkLVwsNJcR5T+n+0+sNhR8IOvXz5SoqgPL/RQyZl&#10;92MWWwyBJ4gkOMiTmmLqGLANO7p4Ke6oyD4a8uXLgsSxTvc0TxeOWWi+XN20b25fS6GvoeYJFynl&#10;d4BelEMvnQ1Ft+rU4X3KXItTrynslD7OlespnxyUZBc+gWEtXGtZ0XWLYOtIHBS///B1WVQwV80s&#10;EGOdm0Htn0GX3AKDull/C5yza0UMeQZ6G5B+VzUfr62ac/5V9Vlrkf2Iw6m+Qx0Hr0dVdlnlsn8/&#10;+hX+9MNtvgMAAP//AwBQSwMEFAAGAAgAAAAhALg+txHaAAAABgEAAA8AAABkcnMvZG93bnJldi54&#10;bWxMjkFLw0AUhO+C/2F5gje7MZZSYzalFES8iE31vs2+bqLZt2F3k8Z/7xMPehqGGWa+cjO7XkwY&#10;YudJwe0iA4HUeNORVfB2eLxZg4hJk9G9J1TwhRE21eVFqQvjz7THqU5W8AjFQitoUxoKKWPTotNx&#10;4Qckzk4+OJ3YBitN0Gced73Ms2wlne6IH1o94K7F5rMenYL+OUzvdme3cXzar+qP11P+cpiUur6a&#10;tw8gEs7prww/+IwOFTMd/Ugmil7B+o6LCvJsCYLj5T3r8dfLqpT/8atvAAAA//8DAFBLAQItABQA&#10;BgAIAAAAIQC2gziS/gAAAOEBAAATAAAAAAAAAAAAAAAAAAAAAABbQ29udGVudF9UeXBlc10ueG1s&#10;UEsBAi0AFAAGAAgAAAAhADj9If/WAAAAlAEAAAsAAAAAAAAAAAAAAAAALwEAAF9yZWxzLy5yZWxz&#10;UEsBAi0AFAAGAAgAAAAhAHqK0ce2AQAAuAMAAA4AAAAAAAAAAAAAAAAALgIAAGRycy9lMm9Eb2Mu&#10;eG1sUEsBAi0AFAAGAAgAAAAhALg+txHaAAAABg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c>
                <w:tcPr>
                  <w:tcW w:w="843" w:type="dxa"/>
                </w:tcPr>
                <w:p w14:paraId="6DA7ED00" w14:textId="77777777" w:rsidR="00C65D32" w:rsidRPr="00C65D32" w:rsidRDefault="00C65D32" w:rsidP="00D01681">
                  <w:pPr>
                    <w:rPr>
                      <w:rFonts w:ascii="Whitney" w:hAnsi="Whitney"/>
                      <w:b/>
                      <w:sz w:val="18"/>
                      <w:szCs w:val="18"/>
                    </w:rPr>
                  </w:pPr>
                  <w:r w:rsidRPr="00C65D32">
                    <w:rPr>
                      <w:rFonts w:ascii="Whitney" w:hAnsi="Whitney"/>
                      <w:noProof/>
                      <w:sz w:val="16"/>
                      <w:szCs w:val="16"/>
                    </w:rPr>
                    <mc:AlternateContent>
                      <mc:Choice Requires="wps">
                        <w:drawing>
                          <wp:anchor distT="0" distB="0" distL="114300" distR="114300" simplePos="0" relativeHeight="251682816" behindDoc="0" locked="0" layoutInCell="1" allowOverlap="1" wp14:anchorId="79B17ABB" wp14:editId="28BE46D4">
                            <wp:simplePos x="0" y="0"/>
                            <wp:positionH relativeFrom="column">
                              <wp:posOffset>68135</wp:posOffset>
                            </wp:positionH>
                            <wp:positionV relativeFrom="paragraph">
                              <wp:posOffset>138430</wp:posOffset>
                            </wp:positionV>
                            <wp:extent cx="26098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260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4E7A2" id="Straight Connector 3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35pt,10.9pt" to="25.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hQtgEAALgDAAAOAAAAZHJzL2Uyb0RvYy54bWysU8GOEzEMvSPxD1HudKZF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PL1GymC8vxGD5mU&#10;3Y9ZbDEEniCS4CBPaoqpY8A27OjipbijIvtoyJcvCxLHOt3TPF04ZqH5cnXTvr3lIvoaap5xkVJ+&#10;D+hFOfTS2VB0q04dPqTMtTj1msJO6eNcuZ7yyUFJduEzGNbCtZYVXbcIto7EQfH7D1+XRQVz1cwC&#10;Mda5GdT+GXTJLTCom/W3wDm7VsSQZ6C3Ael3VfPx2qo5519Vn7UW2U84nOo71HHwelRll1Uu+/ej&#10;X+HPP9zmOwAAAP//AwBQSwMEFAAGAAgAAAAhAGa4hpHaAAAABwEAAA8AAABkcnMvZG93bnJldi54&#10;bWxMj0FLw0AQhe+C/2EZwZvdNGCVmE0pBREvYlO9b7PTJLo7G3Y3afz3TvFgT8PjPd58r1zPzooJ&#10;Q+w9KVguMhBIjTc9tQo+9s93jyBi0mS09YQKfjDCurq+KnVh/Il2ONWpFVxCsdAKupSGQsrYdOh0&#10;XPgBib2jD04nlqGVJugTlzsr8yxbSad74g+dHnDbYfNdj06BfQ3TZ7ttN3F82a3qr/dj/raflLq9&#10;mTdPIBLO6T8MZ3xGh4qZDn4kE4VlnT1wUkG+5AXs35/v4U/LqpSX/NUvAAAA//8DAFBLAQItABQA&#10;BgAIAAAAIQC2gziS/gAAAOEBAAATAAAAAAAAAAAAAAAAAAAAAABbQ29udGVudF9UeXBlc10ueG1s&#10;UEsBAi0AFAAGAAgAAAAhADj9If/WAAAAlAEAAAsAAAAAAAAAAAAAAAAALwEAAF9yZWxzLy5yZWxz&#10;UEsBAi0AFAAGAAgAAAAhAEBi+FC2AQAAuAMAAA4AAAAAAAAAAAAAAAAALgIAAGRycy9lMm9Eb2Mu&#10;eG1sUEsBAi0AFAAGAAgAAAAhAGa4hpHaAAAABwEAAA8AAAAAAAAAAAAAAAAAEAQAAGRycy9kb3du&#10;cmV2LnhtbFBLBQYAAAAABAAEAPMAAAAXBQAAAAA=&#10;" strokecolor="black [3200]" strokeweight=".5pt">
                            <v:stroke joinstyle="miter"/>
                          </v:line>
                        </w:pict>
                      </mc:Fallback>
                    </mc:AlternateContent>
                  </w:r>
                  <w:r w:rsidRPr="00C65D32">
                    <w:rPr>
                      <w:rFonts w:ascii="Whitney" w:hAnsi="Whitney"/>
                      <w:b/>
                      <w:sz w:val="18"/>
                      <w:szCs w:val="18"/>
                    </w:rPr>
                    <w:t>#</w:t>
                  </w:r>
                </w:p>
              </w:tc>
            </w:tr>
          </w:tbl>
          <w:p w14:paraId="3EBA3E70" w14:textId="77777777" w:rsidR="00C65D32" w:rsidRPr="00C65D32" w:rsidRDefault="00C65D32" w:rsidP="00D01681">
            <w:pPr>
              <w:ind w:left="-76"/>
              <w:rPr>
                <w:rFonts w:ascii="Whitney" w:hAnsi="Whitney"/>
                <w:sz w:val="16"/>
                <w:szCs w:val="16"/>
                <w:highlight w:val="yellow"/>
              </w:rPr>
            </w:pPr>
          </w:p>
        </w:tc>
        <w:tc>
          <w:tcPr>
            <w:tcW w:w="1260" w:type="dxa"/>
            <w:vMerge/>
            <w:tcBorders>
              <w:left w:val="single" w:sz="4" w:space="0" w:color="auto"/>
              <w:right w:val="single" w:sz="4" w:space="0" w:color="auto"/>
            </w:tcBorders>
          </w:tcPr>
          <w:p w14:paraId="09FA32A5" w14:textId="77777777" w:rsidR="00C65D32" w:rsidRPr="00C65D32" w:rsidRDefault="00C65D32" w:rsidP="00D01681">
            <w:pPr>
              <w:rPr>
                <w:rFonts w:ascii="Whitney" w:hAnsi="Whitney"/>
                <w:b/>
              </w:rPr>
            </w:pPr>
          </w:p>
        </w:tc>
        <w:tc>
          <w:tcPr>
            <w:tcW w:w="990" w:type="dxa"/>
            <w:vMerge/>
            <w:tcBorders>
              <w:left w:val="single" w:sz="4" w:space="0" w:color="auto"/>
              <w:right w:val="single" w:sz="24" w:space="0" w:color="auto"/>
            </w:tcBorders>
          </w:tcPr>
          <w:p w14:paraId="5E75A341" w14:textId="77777777" w:rsidR="00C65D32" w:rsidRPr="00C65D32" w:rsidRDefault="00C65D32" w:rsidP="00D01681">
            <w:pPr>
              <w:rPr>
                <w:rFonts w:ascii="Whitney" w:hAnsi="Whitney"/>
                <w:b/>
              </w:rPr>
            </w:pPr>
          </w:p>
        </w:tc>
      </w:tr>
      <w:tr w:rsidR="00C65D32" w:rsidRPr="00C65D32" w14:paraId="5F25D828" w14:textId="77777777" w:rsidTr="00C65D32">
        <w:trPr>
          <w:trHeight w:val="1305"/>
        </w:trPr>
        <w:tc>
          <w:tcPr>
            <w:tcW w:w="1890" w:type="dxa"/>
            <w:tcBorders>
              <w:top w:val="nil"/>
              <w:left w:val="single" w:sz="24" w:space="0" w:color="auto"/>
              <w:bottom w:val="nil"/>
              <w:right w:val="single" w:sz="4" w:space="0" w:color="auto"/>
            </w:tcBorders>
          </w:tcPr>
          <w:p w14:paraId="703CC99C" w14:textId="77777777" w:rsidR="00C65D32" w:rsidRPr="00C65D32" w:rsidRDefault="00C65D32" w:rsidP="00D01681">
            <w:pPr>
              <w:rPr>
                <w:rFonts w:ascii="Whitney" w:hAnsi="Whitney"/>
                <w:b/>
                <w:sz w:val="18"/>
                <w:szCs w:val="18"/>
              </w:rPr>
            </w:pPr>
            <w:r w:rsidRPr="00C65D32">
              <w:rPr>
                <w:rFonts w:ascii="Whitney" w:hAnsi="Whitney"/>
                <w:b/>
                <w:sz w:val="18"/>
                <w:szCs w:val="18"/>
              </w:rPr>
              <w:t>Year of Publication:</w:t>
            </w:r>
          </w:p>
        </w:tc>
        <w:tc>
          <w:tcPr>
            <w:tcW w:w="867" w:type="dxa"/>
            <w:vMerge/>
            <w:tcBorders>
              <w:left w:val="single" w:sz="4" w:space="0" w:color="auto"/>
              <w:bottom w:val="single" w:sz="4" w:space="0" w:color="auto"/>
              <w:right w:val="single" w:sz="4" w:space="0" w:color="auto"/>
            </w:tcBorders>
          </w:tcPr>
          <w:p w14:paraId="670F48BA" w14:textId="77777777" w:rsidR="00C65D32" w:rsidRPr="00C65D32" w:rsidRDefault="00C65D32" w:rsidP="00D01681">
            <w:pPr>
              <w:rPr>
                <w:rFonts w:ascii="Whitney" w:hAnsi="Whitney"/>
                <w:b/>
              </w:rPr>
            </w:pPr>
          </w:p>
        </w:tc>
        <w:tc>
          <w:tcPr>
            <w:tcW w:w="888" w:type="dxa"/>
            <w:vMerge/>
            <w:tcBorders>
              <w:left w:val="single" w:sz="4" w:space="0" w:color="auto"/>
              <w:bottom w:val="single" w:sz="4" w:space="0" w:color="auto"/>
              <w:right w:val="single" w:sz="4" w:space="0" w:color="auto"/>
            </w:tcBorders>
          </w:tcPr>
          <w:p w14:paraId="5065E681" w14:textId="77777777" w:rsidR="00C65D32" w:rsidRPr="00C65D32" w:rsidRDefault="00C65D32" w:rsidP="00D01681">
            <w:pPr>
              <w:rPr>
                <w:rFonts w:ascii="Whitney" w:hAnsi="Whitney"/>
                <w:b/>
              </w:rPr>
            </w:pPr>
          </w:p>
        </w:tc>
        <w:tc>
          <w:tcPr>
            <w:tcW w:w="992" w:type="dxa"/>
            <w:vMerge/>
            <w:tcBorders>
              <w:left w:val="single" w:sz="4" w:space="0" w:color="auto"/>
              <w:bottom w:val="single" w:sz="4" w:space="0" w:color="auto"/>
              <w:right w:val="single" w:sz="4" w:space="0" w:color="auto"/>
            </w:tcBorders>
          </w:tcPr>
          <w:p w14:paraId="7048C205" w14:textId="77777777" w:rsidR="00C65D32" w:rsidRPr="00C65D32" w:rsidRDefault="00C65D32" w:rsidP="00D01681">
            <w:pPr>
              <w:rPr>
                <w:rFonts w:ascii="Whitney" w:hAnsi="Whitney"/>
                <w:b/>
              </w:rPr>
            </w:pPr>
          </w:p>
        </w:tc>
        <w:tc>
          <w:tcPr>
            <w:tcW w:w="1348" w:type="dxa"/>
            <w:vMerge/>
            <w:tcBorders>
              <w:left w:val="single" w:sz="4" w:space="0" w:color="auto"/>
              <w:bottom w:val="single" w:sz="4" w:space="0" w:color="auto"/>
              <w:right w:val="single" w:sz="4" w:space="0" w:color="auto"/>
            </w:tcBorders>
          </w:tcPr>
          <w:p w14:paraId="32482DE2" w14:textId="77777777" w:rsidR="00C65D32" w:rsidRPr="00C65D32" w:rsidRDefault="00C65D32" w:rsidP="00D01681">
            <w:pPr>
              <w:rPr>
                <w:rFonts w:ascii="Whitney" w:hAnsi="Whitney"/>
                <w:b/>
              </w:rPr>
            </w:pPr>
          </w:p>
        </w:tc>
        <w:tc>
          <w:tcPr>
            <w:tcW w:w="825" w:type="dxa"/>
            <w:vMerge/>
            <w:tcBorders>
              <w:left w:val="single" w:sz="4" w:space="0" w:color="auto"/>
              <w:bottom w:val="single" w:sz="4" w:space="0" w:color="auto"/>
              <w:right w:val="single" w:sz="4" w:space="0" w:color="auto"/>
            </w:tcBorders>
          </w:tcPr>
          <w:p w14:paraId="1614F884" w14:textId="77777777" w:rsidR="00C65D32" w:rsidRPr="00C65D32" w:rsidRDefault="00C65D32" w:rsidP="00D01681">
            <w:pPr>
              <w:rPr>
                <w:rFonts w:ascii="Whitney" w:hAnsi="Whitney"/>
                <w:b/>
              </w:rPr>
            </w:pPr>
          </w:p>
        </w:tc>
        <w:tc>
          <w:tcPr>
            <w:tcW w:w="1605" w:type="dxa"/>
            <w:vMerge/>
            <w:tcBorders>
              <w:left w:val="single" w:sz="4" w:space="0" w:color="auto"/>
              <w:bottom w:val="single" w:sz="4" w:space="0" w:color="auto"/>
              <w:right w:val="single" w:sz="4" w:space="0" w:color="auto"/>
            </w:tcBorders>
          </w:tcPr>
          <w:p w14:paraId="3D8EA962" w14:textId="77777777" w:rsidR="00C65D32" w:rsidRPr="00C65D32" w:rsidRDefault="00C65D32" w:rsidP="00D01681">
            <w:pPr>
              <w:rPr>
                <w:rFonts w:ascii="Whitney" w:hAnsi="Whitney"/>
                <w:b/>
                <w:sz w:val="16"/>
              </w:rPr>
            </w:pPr>
          </w:p>
        </w:tc>
        <w:tc>
          <w:tcPr>
            <w:tcW w:w="1260" w:type="dxa"/>
            <w:vMerge/>
            <w:tcBorders>
              <w:left w:val="single" w:sz="4" w:space="0" w:color="auto"/>
              <w:bottom w:val="single" w:sz="4" w:space="0" w:color="auto"/>
              <w:right w:val="single" w:sz="4" w:space="0" w:color="auto"/>
            </w:tcBorders>
          </w:tcPr>
          <w:p w14:paraId="2504EEBE" w14:textId="77777777" w:rsidR="00C65D32" w:rsidRPr="00C65D32" w:rsidRDefault="00C65D32" w:rsidP="00D01681">
            <w:pPr>
              <w:rPr>
                <w:rFonts w:ascii="Whitney" w:hAnsi="Whitney"/>
                <w:b/>
              </w:rPr>
            </w:pPr>
          </w:p>
        </w:tc>
        <w:tc>
          <w:tcPr>
            <w:tcW w:w="990" w:type="dxa"/>
            <w:vMerge/>
            <w:tcBorders>
              <w:left w:val="single" w:sz="4" w:space="0" w:color="auto"/>
              <w:bottom w:val="single" w:sz="4" w:space="0" w:color="auto"/>
              <w:right w:val="single" w:sz="24" w:space="0" w:color="auto"/>
            </w:tcBorders>
          </w:tcPr>
          <w:p w14:paraId="4947B634" w14:textId="77777777" w:rsidR="00C65D32" w:rsidRPr="00C65D32" w:rsidRDefault="00C65D32" w:rsidP="00D01681">
            <w:pPr>
              <w:rPr>
                <w:rFonts w:ascii="Whitney" w:hAnsi="Whitney"/>
                <w:b/>
              </w:rPr>
            </w:pPr>
          </w:p>
        </w:tc>
      </w:tr>
      <w:tr w:rsidR="00C65D32" w:rsidRPr="00C65D32" w14:paraId="0E6DCD6E" w14:textId="77777777" w:rsidTr="00C65D32">
        <w:trPr>
          <w:trHeight w:val="1673"/>
        </w:trPr>
        <w:tc>
          <w:tcPr>
            <w:tcW w:w="10665" w:type="dxa"/>
            <w:gridSpan w:val="9"/>
            <w:tcBorders>
              <w:top w:val="single" w:sz="4" w:space="0" w:color="auto"/>
              <w:left w:val="single" w:sz="24" w:space="0" w:color="auto"/>
              <w:bottom w:val="single" w:sz="24" w:space="0" w:color="auto"/>
              <w:right w:val="single" w:sz="24" w:space="0" w:color="auto"/>
            </w:tcBorders>
          </w:tcPr>
          <w:p w14:paraId="49E26C9E" w14:textId="77777777" w:rsidR="00C65D32" w:rsidRPr="00C65D32" w:rsidRDefault="00C65D32" w:rsidP="00D01681">
            <w:pPr>
              <w:spacing w:before="120"/>
              <w:rPr>
                <w:rFonts w:ascii="Whitney" w:hAnsi="Whitney"/>
                <w:b/>
              </w:rPr>
            </w:pPr>
            <w:r w:rsidRPr="00C65D32">
              <w:rPr>
                <w:rFonts w:ascii="Whitney" w:hAnsi="Whitney"/>
                <w:sz w:val="18"/>
                <w:szCs w:val="18"/>
              </w:rPr>
              <w:lastRenderedPageBreak/>
              <w:t>Provide brief description regarding relevance to code change application*</w:t>
            </w:r>
          </w:p>
        </w:tc>
      </w:tr>
    </w:tbl>
    <w:p w14:paraId="00C16614" w14:textId="77777777" w:rsidR="00C65D32" w:rsidRPr="00C65D32" w:rsidRDefault="00C65D32" w:rsidP="00C65D32">
      <w:pPr>
        <w:spacing w:after="0" w:line="240" w:lineRule="auto"/>
        <w:ind w:right="-180"/>
        <w:jc w:val="center"/>
        <w:rPr>
          <w:rFonts w:ascii="Whitney" w:hAnsi="Whitney"/>
          <w:b/>
          <w:sz w:val="20"/>
        </w:rPr>
      </w:pPr>
    </w:p>
    <w:sectPr w:rsidR="00C65D32" w:rsidRPr="00C65D32" w:rsidSect="00BF426B">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16057" w14:textId="77777777" w:rsidR="00983334" w:rsidRDefault="00983334" w:rsidP="000F72E6">
      <w:pPr>
        <w:spacing w:after="0" w:line="240" w:lineRule="auto"/>
      </w:pPr>
      <w:r>
        <w:separator/>
      </w:r>
    </w:p>
  </w:endnote>
  <w:endnote w:type="continuationSeparator" w:id="0">
    <w:p w14:paraId="03DD79B1" w14:textId="77777777" w:rsidR="00983334" w:rsidRDefault="00983334" w:rsidP="000F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Semibold">
    <w:altName w:val="Whitney"/>
    <w:panose1 w:val="00000000000000000000"/>
    <w:charset w:val="4D"/>
    <w:family w:val="auto"/>
    <w:notTrueType/>
    <w:pitch w:val="default"/>
    <w:sig w:usb0="00000003" w:usb1="00000000" w:usb2="00000000" w:usb3="00000000" w:csb0="00000001" w:csb1="00000000"/>
  </w:font>
  <w:font w:name="Whitney">
    <w:altName w:val="Cambria"/>
    <w:charset w:val="00"/>
    <w:family w:val="auto"/>
    <w:pitch w:val="variable"/>
    <w:sig w:usb0="800000A7" w:usb1="00000000" w:usb2="00000000" w:usb3="00000000" w:csb0="00000009" w:csb1="00000000"/>
  </w:font>
  <w:font w:name="WhitneySans-MediumCondensed">
    <w:altName w:val="Calibri"/>
    <w:charset w:val="00"/>
    <w:family w:val="auto"/>
    <w:pitch w:val="variable"/>
    <w:sig w:usb0="800000A7" w:usb1="00000040" w:usb2="00000000" w:usb3="00000000" w:csb0="000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9A098" w14:textId="441D6AF9" w:rsidR="000F72E6" w:rsidRDefault="000F72E6">
    <w:pPr>
      <w:pStyle w:val="Footer"/>
    </w:pPr>
    <w:r>
      <w:rPr>
        <w:noProof/>
      </w:rPr>
      <mc:AlternateContent>
        <mc:Choice Requires="wps">
          <w:drawing>
            <wp:anchor distT="45720" distB="45720" distL="114300" distR="114300" simplePos="0" relativeHeight="251665408" behindDoc="0" locked="0" layoutInCell="1" allowOverlap="1" wp14:anchorId="58069D3D" wp14:editId="61707C0E">
              <wp:simplePos x="0" y="0"/>
              <wp:positionH relativeFrom="column">
                <wp:posOffset>-561975</wp:posOffset>
              </wp:positionH>
              <wp:positionV relativeFrom="paragraph">
                <wp:posOffset>240030</wp:posOffset>
              </wp:positionV>
              <wp:extent cx="7029450"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42900"/>
                      </a:xfrm>
                      <a:prstGeom prst="rect">
                        <a:avLst/>
                      </a:prstGeom>
                      <a:solidFill>
                        <a:srgbClr val="FFFFFF"/>
                      </a:solidFill>
                      <a:ln w="9525">
                        <a:noFill/>
                        <a:miter lim="800000"/>
                        <a:headEnd/>
                        <a:tailEnd/>
                      </a:ln>
                    </wps:spPr>
                    <wps:txbx>
                      <w:txbxContent>
                        <w:p w14:paraId="421B0649" w14:textId="186504CE" w:rsidR="000F72E6" w:rsidRPr="005D5F97" w:rsidRDefault="005D5F97" w:rsidP="005D5F97">
                          <w:pPr>
                            <w:jc w:val="center"/>
                            <w:rPr>
                              <w:rFonts w:ascii="Whitney" w:hAnsi="Whitney"/>
                              <w:b/>
                              <w:color w:val="BE3526"/>
                              <w:sz w:val="20"/>
                            </w:rPr>
                          </w:pPr>
                          <w:r w:rsidRPr="005D5F97">
                            <w:rPr>
                              <w:rFonts w:ascii="Whitney" w:hAnsi="Whitney"/>
                              <w:b/>
                              <w:color w:val="BE3526"/>
                              <w:sz w:val="20"/>
                            </w:rPr>
                            <w:t xml:space="preserve">Please </w:t>
                          </w:r>
                          <w:r w:rsidR="00C65D32">
                            <w:rPr>
                              <w:rFonts w:ascii="Whitney" w:hAnsi="Whitney"/>
                              <w:b/>
                              <w:color w:val="BE3526"/>
                              <w:sz w:val="20"/>
                            </w:rPr>
                            <w:t xml:space="preserve">email completed </w:t>
                          </w:r>
                          <w:r w:rsidRPr="005D5F97">
                            <w:rPr>
                              <w:rFonts w:ascii="Whitney" w:hAnsi="Whitney"/>
                              <w:b/>
                              <w:color w:val="BE3526"/>
                              <w:sz w:val="20"/>
                            </w:rPr>
                            <w:t xml:space="preserve">application to </w:t>
                          </w:r>
                          <w:hyperlink r:id="rId1" w:history="1">
                            <w:r w:rsidRPr="005D5F97">
                              <w:rPr>
                                <w:rStyle w:val="Hyperlink"/>
                                <w:rFonts w:ascii="Whitney" w:hAnsi="Whitney"/>
                                <w:b/>
                                <w:sz w:val="20"/>
                              </w:rPr>
                              <w:t>healthpolicy@entnet.org</w:t>
                            </w:r>
                          </w:hyperlink>
                          <w:r w:rsidRPr="005D5F97">
                            <w:rPr>
                              <w:rFonts w:ascii="Whitney" w:hAnsi="Whitney"/>
                              <w:b/>
                              <w:color w:val="BE3526"/>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69D3D" id="_x0000_t202" coordsize="21600,21600" o:spt="202" path="m,l,21600r21600,l21600,xe">
              <v:stroke joinstyle="miter"/>
              <v:path gradientshapeok="t" o:connecttype="rect"/>
            </v:shapetype>
            <v:shape id="Text Box 2" o:spid="_x0000_s1026" type="#_x0000_t202" style="position:absolute;margin-left:-44.25pt;margin-top:18.9pt;width:553.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V6IQIAAB0EAAAOAAAAZHJzL2Uyb0RvYy54bWysU21v2yAQ/j5p/wHxfbHjJUtjxam6dJkm&#10;dS9Sux+AMY7RgGNAYme/vgdO06j9Vo0PiOOOh7vnnltdD1qRg3BegqnodJJTIgyHRppdRX8/bD9c&#10;UeIDMw1TYERFj8LT6/X7d6velqKADlQjHEEQ48veVrQLwZZZ5nknNPMTsMKgswWnWUDT7bLGsR7R&#10;tcqKPP+U9eAa64AL7/H2dnTSdcJvW8HDz7b1IhBVUcwtpN2lvY57tl6xcueY7SQ/pcHekIVm0uCn&#10;Z6hbFhjZO/kKSkvuwEMbJhx0Bm0ruUg1YDXT/EU19x2zItWC5Hh7psn/P1j+4/DLEdlUtJguKDFM&#10;Y5MexBDIZxhIEfnprS8x7N5iYBjwGvucavX2DvgfTwxsOmZ24sY56DvBGsxvGl9mF09HHB9B6v47&#10;NPgN2wdIQEPrdCQP6SCIjn06nnsTU+F4uciL5WyOLo6+j7NimafmZax8em2dD18FaBIPFXXY+4TO&#10;Dnc+xGxY+RQSP/OgZLOVSiXD7eqNcuTAUCfbtFIBL8KUIX1Fl/NinpANxPdJQloG1LGSuqJXeVyj&#10;siIbX0yTQgKTajxjJsqc6ImMjNyEoR4wMHJWQ3NEohyMesX5wkMH7h8lPWq1ov7vnjlBifpmkOzl&#10;dDaL4k7GbL4o0HCXnvrSwwxHqIoGSsbjJqSBiDwYuMGmtDLx9ZzJKVfUYKLxNC9R5Jd2inqe6vUj&#10;AAAA//8DAFBLAwQUAAYACAAAACEA5Vpdr94AAAAKAQAADwAAAGRycy9kb3ducmV2LnhtbEyPwU6D&#10;QBCG7ya+w2aaeDHtgtpCkaVRE43X1j7AwE6BlJ0l7LbQt3c56XFmvvzz/fluMp240uBaywriVQSC&#10;uLK65VrB8edzmYJwHlljZ5kU3MjBrri/yzHTduQ9XQ++FiGEXYYKGu/7TEpXNWTQrWxPHG4nOxj0&#10;YRxqqQccQ7jp5FMUbaTBlsOHBnv6aKg6Hy5Gwel7fFxvx/LLH5P9y+Yd26S0N6UeFtPbKwhPk/+D&#10;YdYP6lAEp9JeWDvRKVim6TqgCp6TUGEGonjelAq2cQqyyOX/CsUvAAAA//8DAFBLAQItABQABgAI&#10;AAAAIQC2gziS/gAAAOEBAAATAAAAAAAAAAAAAAAAAAAAAABbQ29udGVudF9UeXBlc10ueG1sUEsB&#10;Ai0AFAAGAAgAAAAhADj9If/WAAAAlAEAAAsAAAAAAAAAAAAAAAAALwEAAF9yZWxzLy5yZWxzUEsB&#10;Ai0AFAAGAAgAAAAhAKYXtXohAgAAHQQAAA4AAAAAAAAAAAAAAAAALgIAAGRycy9lMm9Eb2MueG1s&#10;UEsBAi0AFAAGAAgAAAAhAOVaXa/eAAAACgEAAA8AAAAAAAAAAAAAAAAAewQAAGRycy9kb3ducmV2&#10;LnhtbFBLBQYAAAAABAAEAPMAAACGBQAAAAA=&#10;" stroked="f">
              <v:textbox>
                <w:txbxContent>
                  <w:p w14:paraId="421B0649" w14:textId="186504CE" w:rsidR="000F72E6" w:rsidRPr="005D5F97" w:rsidRDefault="005D5F97" w:rsidP="005D5F97">
                    <w:pPr>
                      <w:jc w:val="center"/>
                      <w:rPr>
                        <w:rFonts w:ascii="Whitney" w:hAnsi="Whitney"/>
                        <w:b/>
                        <w:color w:val="BE3526"/>
                        <w:sz w:val="20"/>
                      </w:rPr>
                    </w:pPr>
                    <w:r w:rsidRPr="005D5F97">
                      <w:rPr>
                        <w:rFonts w:ascii="Whitney" w:hAnsi="Whitney"/>
                        <w:b/>
                        <w:color w:val="BE3526"/>
                        <w:sz w:val="20"/>
                      </w:rPr>
                      <w:t xml:space="preserve">Please </w:t>
                    </w:r>
                    <w:r w:rsidR="00C65D32">
                      <w:rPr>
                        <w:rFonts w:ascii="Whitney" w:hAnsi="Whitney"/>
                        <w:b/>
                        <w:color w:val="BE3526"/>
                        <w:sz w:val="20"/>
                      </w:rPr>
                      <w:t xml:space="preserve">email completed </w:t>
                    </w:r>
                    <w:r w:rsidRPr="005D5F97">
                      <w:rPr>
                        <w:rFonts w:ascii="Whitney" w:hAnsi="Whitney"/>
                        <w:b/>
                        <w:color w:val="BE3526"/>
                        <w:sz w:val="20"/>
                      </w:rPr>
                      <w:t xml:space="preserve">application to </w:t>
                    </w:r>
                    <w:hyperlink r:id="rId2" w:history="1">
                      <w:r w:rsidRPr="005D5F97">
                        <w:rPr>
                          <w:rStyle w:val="Hyperlink"/>
                          <w:rFonts w:ascii="Whitney" w:hAnsi="Whitney"/>
                          <w:b/>
                          <w:sz w:val="20"/>
                        </w:rPr>
                        <w:t>healthpolicy@entnet.org</w:t>
                      </w:r>
                    </w:hyperlink>
                    <w:r w:rsidRPr="005D5F97">
                      <w:rPr>
                        <w:rFonts w:ascii="Whitney" w:hAnsi="Whitney"/>
                        <w:b/>
                        <w:color w:val="BE3526"/>
                        <w:sz w:val="20"/>
                      </w:rPr>
                      <w:t>.</w:t>
                    </w:r>
                  </w:p>
                </w:txbxContent>
              </v:textbox>
              <w10:wrap type="square"/>
            </v:shape>
          </w:pict>
        </mc:Fallback>
      </mc:AlternateContent>
    </w:r>
    <w:r w:rsidRPr="00682524">
      <w:rPr>
        <w:noProof/>
      </w:rPr>
      <w:drawing>
        <wp:anchor distT="0" distB="0" distL="114300" distR="114300" simplePos="0" relativeHeight="251661312" behindDoc="1" locked="0" layoutInCell="1" allowOverlap="1" wp14:anchorId="40D47BB4" wp14:editId="379DBD75">
          <wp:simplePos x="0" y="0"/>
          <wp:positionH relativeFrom="page">
            <wp:posOffset>0</wp:posOffset>
          </wp:positionH>
          <wp:positionV relativeFrom="paragraph">
            <wp:posOffset>-143510</wp:posOffset>
          </wp:positionV>
          <wp:extent cx="7752486" cy="228600"/>
          <wp:effectExtent l="0" t="0" r="127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extLst>
                      <a:ext uri="{28A0092B-C50C-407E-A947-70E740481C1C}">
                        <a14:useLocalDpi xmlns:a14="http://schemas.microsoft.com/office/drawing/2010/main" val="0"/>
                      </a:ext>
                    </a:extLst>
                  </a:blip>
                  <a:srcRect t="9098" b="88624"/>
                  <a:stretch/>
                </pic:blipFill>
                <pic:spPr bwMode="auto">
                  <a:xfrm>
                    <a:off x="0" y="0"/>
                    <a:ext cx="7766347" cy="2290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02F9F" w14:textId="77777777" w:rsidR="00983334" w:rsidRDefault="00983334" w:rsidP="000F72E6">
      <w:pPr>
        <w:spacing w:after="0" w:line="240" w:lineRule="auto"/>
      </w:pPr>
      <w:r>
        <w:separator/>
      </w:r>
    </w:p>
  </w:footnote>
  <w:footnote w:type="continuationSeparator" w:id="0">
    <w:p w14:paraId="4107178A" w14:textId="77777777" w:rsidR="00983334" w:rsidRDefault="00983334" w:rsidP="000F7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111AA" w14:textId="5C8F1874" w:rsidR="005D5F97" w:rsidRDefault="005D5F97" w:rsidP="005D5F97">
    <w:pPr>
      <w:spacing w:after="0" w:line="240" w:lineRule="auto"/>
      <w:ind w:left="-450" w:right="-180"/>
      <w:jc w:val="right"/>
      <w:rPr>
        <w:rFonts w:ascii="Whitney" w:hAnsi="Whitney"/>
        <w:b/>
        <w:color w:val="BE3526"/>
        <w:sz w:val="28"/>
      </w:rPr>
    </w:pPr>
    <w:r>
      <w:rPr>
        <w:rFonts w:ascii="Arial" w:hAnsi="Arial" w:cs="Arial"/>
        <w:noProof/>
      </w:rPr>
      <w:drawing>
        <wp:anchor distT="0" distB="0" distL="114300" distR="114300" simplePos="0" relativeHeight="251663360" behindDoc="0" locked="0" layoutInCell="1" allowOverlap="1" wp14:anchorId="4C2216A8" wp14:editId="3292CB40">
          <wp:simplePos x="0" y="0"/>
          <wp:positionH relativeFrom="margin">
            <wp:posOffset>-400050</wp:posOffset>
          </wp:positionH>
          <wp:positionV relativeFrom="paragraph">
            <wp:posOffset>-120015</wp:posOffset>
          </wp:positionV>
          <wp:extent cx="2438400" cy="572770"/>
          <wp:effectExtent l="0" t="0" r="0" b="0"/>
          <wp:wrapSquare wrapText="bothSides"/>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Whitney" w:hAnsi="Whitney"/>
        <w:b/>
        <w:color w:val="BE3526"/>
        <w:sz w:val="28"/>
      </w:rPr>
      <w:t>AAO-HNS New Technology Application:</w:t>
    </w:r>
  </w:p>
  <w:p w14:paraId="5B6CB834" w14:textId="459001AD" w:rsidR="005D5F97" w:rsidRPr="00827E1E" w:rsidRDefault="005D5F97" w:rsidP="005D5F97">
    <w:pPr>
      <w:spacing w:after="0" w:line="240" w:lineRule="auto"/>
      <w:ind w:left="-450" w:right="-180"/>
      <w:jc w:val="right"/>
      <w:rPr>
        <w:rFonts w:ascii="Whitney" w:hAnsi="Whitney"/>
        <w:b/>
        <w:color w:val="BE3526"/>
        <w:sz w:val="28"/>
      </w:rPr>
    </w:pPr>
    <w:r w:rsidRPr="00682524">
      <w:rPr>
        <w:noProof/>
      </w:rPr>
      <w:drawing>
        <wp:anchor distT="0" distB="0" distL="114300" distR="114300" simplePos="0" relativeHeight="251659264" behindDoc="1" locked="0" layoutInCell="1" allowOverlap="1" wp14:anchorId="47BFC3D3" wp14:editId="409D2004">
          <wp:simplePos x="0" y="0"/>
          <wp:positionH relativeFrom="page">
            <wp:align>right</wp:align>
          </wp:positionH>
          <wp:positionV relativeFrom="paragraph">
            <wp:posOffset>278130</wp:posOffset>
          </wp:positionV>
          <wp:extent cx="7766047" cy="180975"/>
          <wp:effectExtent l="0" t="0" r="6985"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9476" b="88723"/>
                  <a:stretch/>
                </pic:blipFill>
                <pic:spPr bwMode="auto">
                  <a:xfrm>
                    <a:off x="0" y="0"/>
                    <a:ext cx="7766047" cy="18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Whitney" w:hAnsi="Whitney"/>
        <w:b/>
        <w:color w:val="BE3526"/>
        <w:sz w:val="28"/>
      </w:rPr>
      <w:t>Request for CPT/RBRVS Assistance</w:t>
    </w:r>
  </w:p>
  <w:p w14:paraId="4E6797FE" w14:textId="0BD355D2" w:rsidR="000F72E6" w:rsidRDefault="000F7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1CA4"/>
    <w:multiLevelType w:val="hybridMultilevel"/>
    <w:tmpl w:val="D7B00D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D894CE6"/>
    <w:multiLevelType w:val="hybridMultilevel"/>
    <w:tmpl w:val="C11CEFB0"/>
    <w:lvl w:ilvl="0" w:tplc="FF0AD4CA">
      <w:numFmt w:val="bullet"/>
      <w:lvlText w:val=""/>
      <w:lvlJc w:val="left"/>
      <w:pPr>
        <w:ind w:left="0" w:hanging="45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16ADE"/>
    <w:multiLevelType w:val="hybridMultilevel"/>
    <w:tmpl w:val="92ECEFD0"/>
    <w:lvl w:ilvl="0" w:tplc="97564C82">
      <w:start w:val="1"/>
      <w:numFmt w:val="decimal"/>
      <w:lvlText w:val="%1."/>
      <w:lvlJc w:val="left"/>
      <w:pPr>
        <w:ind w:left="270" w:hanging="360"/>
      </w:pPr>
      <w:rPr>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34316BCE"/>
    <w:multiLevelType w:val="hybridMultilevel"/>
    <w:tmpl w:val="0E368D7E"/>
    <w:lvl w:ilvl="0" w:tplc="FF0AD4CA">
      <w:numFmt w:val="bullet"/>
      <w:lvlText w:val=""/>
      <w:lvlJc w:val="left"/>
      <w:pPr>
        <w:ind w:left="450" w:hanging="450"/>
      </w:pPr>
      <w:rPr>
        <w:rFonts w:ascii="Symbol" w:eastAsiaTheme="minorHAnsi" w:hAnsi="Symbol"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C414915"/>
    <w:multiLevelType w:val="hybridMultilevel"/>
    <w:tmpl w:val="EABCE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C80D08"/>
    <w:multiLevelType w:val="hybridMultilevel"/>
    <w:tmpl w:val="1F265DAE"/>
    <w:lvl w:ilvl="0" w:tplc="FF0AD4CA">
      <w:numFmt w:val="bullet"/>
      <w:lvlText w:val=""/>
      <w:lvlJc w:val="left"/>
      <w:pPr>
        <w:ind w:left="450" w:hanging="450"/>
      </w:pPr>
      <w:rPr>
        <w:rFonts w:ascii="Symbol" w:eastAsiaTheme="minorHAnsi" w:hAnsi="Symbol"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44B803C1"/>
    <w:multiLevelType w:val="hybridMultilevel"/>
    <w:tmpl w:val="D12AF076"/>
    <w:lvl w:ilvl="0" w:tplc="FF0AD4CA">
      <w:numFmt w:val="bullet"/>
      <w:lvlText w:val=""/>
      <w:lvlJc w:val="left"/>
      <w:pPr>
        <w:ind w:left="0" w:hanging="450"/>
      </w:pPr>
      <w:rPr>
        <w:rFonts w:ascii="Symbol" w:eastAsiaTheme="minorHAnsi" w:hAnsi="Symbol" w:cstheme="minorBidi"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542717B6"/>
    <w:multiLevelType w:val="hybridMultilevel"/>
    <w:tmpl w:val="AB88F096"/>
    <w:lvl w:ilvl="0" w:tplc="FF0AD4CA">
      <w:numFmt w:val="bullet"/>
      <w:lvlText w:val=""/>
      <w:lvlJc w:val="left"/>
      <w:pPr>
        <w:ind w:left="0" w:hanging="45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22055"/>
    <w:multiLevelType w:val="hybridMultilevel"/>
    <w:tmpl w:val="3CC0F7EC"/>
    <w:lvl w:ilvl="0" w:tplc="FF0AD4CA">
      <w:numFmt w:val="bullet"/>
      <w:lvlText w:val=""/>
      <w:lvlJc w:val="left"/>
      <w:pPr>
        <w:ind w:left="-450" w:hanging="450"/>
      </w:pPr>
      <w:rPr>
        <w:rFonts w:ascii="Symbol" w:eastAsiaTheme="minorHAnsi" w:hAnsi="Symbol" w:cstheme="minorBid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5E774664"/>
    <w:multiLevelType w:val="hybridMultilevel"/>
    <w:tmpl w:val="66484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4B07D3E"/>
    <w:multiLevelType w:val="hybridMultilevel"/>
    <w:tmpl w:val="03982B2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6A8A7210"/>
    <w:multiLevelType w:val="hybridMultilevel"/>
    <w:tmpl w:val="65D6356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7803A51"/>
    <w:multiLevelType w:val="hybridMultilevel"/>
    <w:tmpl w:val="ECDC449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5"/>
  </w:num>
  <w:num w:numId="6">
    <w:abstractNumId w:val="7"/>
  </w:num>
  <w:num w:numId="7">
    <w:abstractNumId w:val="3"/>
  </w:num>
  <w:num w:numId="8">
    <w:abstractNumId w:val="9"/>
  </w:num>
  <w:num w:numId="9">
    <w:abstractNumId w:val="2"/>
  </w:num>
  <w:num w:numId="10">
    <w:abstractNumId w:val="11"/>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E6"/>
    <w:rsid w:val="00041A39"/>
    <w:rsid w:val="000A165B"/>
    <w:rsid w:val="000F72E6"/>
    <w:rsid w:val="00196C00"/>
    <w:rsid w:val="001A6635"/>
    <w:rsid w:val="00351373"/>
    <w:rsid w:val="004554A1"/>
    <w:rsid w:val="00594CA5"/>
    <w:rsid w:val="005D5F97"/>
    <w:rsid w:val="0080622E"/>
    <w:rsid w:val="00827018"/>
    <w:rsid w:val="00827E1E"/>
    <w:rsid w:val="00983334"/>
    <w:rsid w:val="00987075"/>
    <w:rsid w:val="009B0244"/>
    <w:rsid w:val="00AC42EF"/>
    <w:rsid w:val="00BF426B"/>
    <w:rsid w:val="00C65D32"/>
    <w:rsid w:val="00C9345B"/>
    <w:rsid w:val="00D6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F1846"/>
  <w15:chartTrackingRefBased/>
  <w15:docId w15:val="{77C17614-0B15-43E2-8863-B964E83D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2E6"/>
  </w:style>
  <w:style w:type="paragraph" w:styleId="Footer">
    <w:name w:val="footer"/>
    <w:basedOn w:val="Normal"/>
    <w:link w:val="FooterChar"/>
    <w:uiPriority w:val="99"/>
    <w:unhideWhenUsed/>
    <w:rsid w:val="000F7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2E6"/>
  </w:style>
  <w:style w:type="paragraph" w:styleId="ListParagraph">
    <w:name w:val="List Paragraph"/>
    <w:basedOn w:val="Normal"/>
    <w:uiPriority w:val="34"/>
    <w:qFormat/>
    <w:rsid w:val="00BF426B"/>
    <w:pPr>
      <w:ind w:left="720"/>
      <w:contextualSpacing/>
    </w:pPr>
  </w:style>
  <w:style w:type="table" w:styleId="TableGrid">
    <w:name w:val="Table Grid"/>
    <w:basedOn w:val="TableNormal"/>
    <w:uiPriority w:val="59"/>
    <w:rsid w:val="00594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CA5"/>
    <w:rPr>
      <w:strike w:val="0"/>
      <w:dstrike w:val="0"/>
      <w:color w:val="0099A8"/>
      <w:u w:val="none"/>
      <w:effect w:val="none"/>
    </w:rPr>
  </w:style>
  <w:style w:type="paragraph" w:customStyle="1" w:styleId="2015Header">
    <w:name w:val="2015 Header"/>
    <w:basedOn w:val="Normal"/>
    <w:uiPriority w:val="99"/>
    <w:rsid w:val="00594CA5"/>
    <w:pPr>
      <w:widowControl w:val="0"/>
      <w:autoSpaceDE w:val="0"/>
      <w:autoSpaceDN w:val="0"/>
      <w:adjustRightInd w:val="0"/>
      <w:spacing w:before="120" w:after="120" w:line="288" w:lineRule="auto"/>
      <w:jc w:val="center"/>
    </w:pPr>
    <w:rPr>
      <w:rFonts w:ascii="Whitney-Semibold" w:eastAsiaTheme="minorEastAsia" w:hAnsi="Whitney-Semibold" w:cs="Whitney-Semibold"/>
      <w:color w:val="BE3526"/>
      <w:sz w:val="24"/>
      <w:szCs w:val="24"/>
    </w:rPr>
  </w:style>
  <w:style w:type="character" w:customStyle="1" w:styleId="2015URL">
    <w:name w:val="2015 URL"/>
    <w:uiPriority w:val="99"/>
    <w:rsid w:val="00594CA5"/>
    <w:rPr>
      <w:color w:val="BE3526"/>
    </w:rPr>
  </w:style>
  <w:style w:type="table" w:styleId="LightShading-Accent2">
    <w:name w:val="Light Shading Accent 2"/>
    <w:basedOn w:val="TableNormal"/>
    <w:uiPriority w:val="60"/>
    <w:semiHidden/>
    <w:unhideWhenUsed/>
    <w:rsid w:val="00594CA5"/>
    <w:pPr>
      <w:spacing w:after="0" w:line="240" w:lineRule="auto"/>
    </w:pPr>
    <w:rPr>
      <w:rFonts w:eastAsiaTheme="minorEastAsia"/>
      <w:color w:val="C45911" w:themeColor="accent2" w:themeShade="BF"/>
      <w:sz w:val="24"/>
      <w:szCs w:val="24"/>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2">
    <w:name w:val="Light List Accent 2"/>
    <w:basedOn w:val="TableNormal"/>
    <w:uiPriority w:val="61"/>
    <w:semiHidden/>
    <w:unhideWhenUsed/>
    <w:rsid w:val="00594CA5"/>
    <w:pPr>
      <w:spacing w:after="0" w:line="240" w:lineRule="auto"/>
    </w:pPr>
    <w:rPr>
      <w:rFonts w:eastAsiaTheme="minorEastAsia"/>
      <w:sz w:val="24"/>
      <w:szCs w:val="24"/>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UnresolvedMention">
    <w:name w:val="Unresolved Mention"/>
    <w:basedOn w:val="DefaultParagraphFont"/>
    <w:uiPriority w:val="99"/>
    <w:semiHidden/>
    <w:unhideWhenUsed/>
    <w:rsid w:val="00594CA5"/>
    <w:rPr>
      <w:color w:val="605E5C"/>
      <w:shd w:val="clear" w:color="auto" w:fill="E1DFDD"/>
    </w:rPr>
  </w:style>
  <w:style w:type="table" w:customStyle="1" w:styleId="TableGrid3">
    <w:name w:val="Table Grid3"/>
    <w:basedOn w:val="TableNormal"/>
    <w:next w:val="TableGrid"/>
    <w:uiPriority w:val="59"/>
    <w:rsid w:val="00C6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64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healthpolicy@entnet.org" TargetMode="External"/><Relationship Id="rId1" Type="http://schemas.openxmlformats.org/officeDocument/2006/relationships/hyperlink" Target="mailto:healthpolicy@entne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0B9A-1872-4103-B902-34EF52E8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Claudia</dc:creator>
  <cp:keywords/>
  <dc:description/>
  <cp:lastModifiedBy>Waldman, Anna</cp:lastModifiedBy>
  <cp:revision>3</cp:revision>
  <cp:lastPrinted>2022-01-11T20:25:00Z</cp:lastPrinted>
  <dcterms:created xsi:type="dcterms:W3CDTF">2019-04-26T16:38:00Z</dcterms:created>
  <dcterms:modified xsi:type="dcterms:W3CDTF">2022-01-11T20:26:00Z</dcterms:modified>
</cp:coreProperties>
</file>